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1912" w14:textId="77777777" w:rsidR="002E64E9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20150F6" wp14:editId="678BD6DD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ABED2E5" wp14:editId="05AD89A4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209475" w14:textId="77777777" w:rsidR="002E64E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ED2E5" id="Retângulo 1604936279" o:spid="_x0000_s1026" style="position:absolute;left:0;text-align:left;margin-left:482.4pt;margin-top:-2.95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v7Lp9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10209475" w14:textId="77777777" w:rsidR="002E64E9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D860229" wp14:editId="490DD7D4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A2ABF1" w14:textId="77777777" w:rsidR="002E64E9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Médio/Ensino Fundamental</w:t>
      </w:r>
    </w:p>
    <w:tbl>
      <w:tblPr>
        <w:tblStyle w:val="a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685"/>
        <w:gridCol w:w="1414"/>
        <w:gridCol w:w="1417"/>
      </w:tblGrid>
      <w:tr w:rsidR="002E64E9" w14:paraId="14AF719E" w14:textId="77777777" w:rsidTr="00D559F6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2CAB25AD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5118" w:type="dxa"/>
            <w:gridSpan w:val="3"/>
            <w:shd w:val="clear" w:color="auto" w:fill="94D8D0"/>
          </w:tcPr>
          <w:p w14:paraId="3CD1319E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414" w:type="dxa"/>
            <w:shd w:val="clear" w:color="auto" w:fill="94D8D0"/>
          </w:tcPr>
          <w:p w14:paraId="40695716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17" w:type="dxa"/>
            <w:shd w:val="clear" w:color="auto" w:fill="94D8D0"/>
          </w:tcPr>
          <w:p w14:paraId="243EB4EB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2E64E9" w14:paraId="2B66947D" w14:textId="77777777" w:rsidTr="00D559F6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29A67080" w14:textId="77777777" w:rsidR="002E64E9" w:rsidRDefault="002E64E9">
            <w:pPr>
              <w:rPr>
                <w:b/>
              </w:rPr>
            </w:pPr>
          </w:p>
        </w:tc>
        <w:tc>
          <w:tcPr>
            <w:tcW w:w="5118" w:type="dxa"/>
            <w:gridSpan w:val="3"/>
            <w:shd w:val="clear" w:color="auto" w:fill="FFFFFF"/>
            <w:vAlign w:val="center"/>
          </w:tcPr>
          <w:p w14:paraId="71369785" w14:textId="448B2501" w:rsidR="002E64E9" w:rsidRDefault="00561A81">
            <w:r>
              <w:t>Língua Inglesa</w:t>
            </w:r>
          </w:p>
        </w:tc>
        <w:tc>
          <w:tcPr>
            <w:tcW w:w="1414" w:type="dxa"/>
            <w:shd w:val="clear" w:color="auto" w:fill="FFFFFF"/>
            <w:vAlign w:val="center"/>
          </w:tcPr>
          <w:p w14:paraId="565FABEC" w14:textId="77777777" w:rsidR="002E64E9" w:rsidRDefault="00000000">
            <w:pPr>
              <w:jc w:val="center"/>
            </w:pPr>
            <w:r>
              <w:t>1ª Série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F535813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2E64E9" w14:paraId="5F900886" w14:textId="77777777">
        <w:tc>
          <w:tcPr>
            <w:tcW w:w="10910" w:type="dxa"/>
            <w:gridSpan w:val="7"/>
            <w:shd w:val="clear" w:color="auto" w:fill="94D8D0"/>
          </w:tcPr>
          <w:p w14:paraId="195B531C" w14:textId="77777777" w:rsidR="002E64E9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2E64E9" w14:paraId="33FE4939" w14:textId="77777777">
        <w:tc>
          <w:tcPr>
            <w:tcW w:w="10910" w:type="dxa"/>
            <w:gridSpan w:val="7"/>
          </w:tcPr>
          <w:p w14:paraId="33A3F517" w14:textId="7F623638" w:rsidR="002E64E9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</w:t>
            </w:r>
            <w:r w:rsidR="00561A81" w:rsidRPr="00561A81">
              <w:t>Língua Inglesa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2E64E9" w14:paraId="253726EE" w14:textId="77777777">
        <w:tc>
          <w:tcPr>
            <w:tcW w:w="10910" w:type="dxa"/>
            <w:gridSpan w:val="7"/>
            <w:shd w:val="clear" w:color="auto" w:fill="94D8D0"/>
          </w:tcPr>
          <w:p w14:paraId="3D4BEFB1" w14:textId="77777777" w:rsidR="002E64E9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2E64E9" w14:paraId="73F3DBF5" w14:textId="77777777">
        <w:trPr>
          <w:trHeight w:val="861"/>
        </w:trPr>
        <w:tc>
          <w:tcPr>
            <w:tcW w:w="10910" w:type="dxa"/>
            <w:gridSpan w:val="7"/>
          </w:tcPr>
          <w:p w14:paraId="4FDD32D4" w14:textId="49C5D680" w:rsidR="002E64E9" w:rsidRDefault="00000000">
            <w:pPr>
              <w:jc w:val="both"/>
              <w:rPr>
                <w:color w:val="000000"/>
              </w:rPr>
            </w:pPr>
            <w:bookmarkStart w:id="0" w:name="_heading=h.3wn7g82tmuv8" w:colFirst="0" w:colLast="0"/>
            <w:bookmarkEnd w:id="0"/>
            <w:r>
              <w:rPr>
                <w:color w:val="000000"/>
              </w:rPr>
              <w:t xml:space="preserve">Neste bimestre, você e seus colegas </w:t>
            </w:r>
            <w:r w:rsidR="00D559F6">
              <w:rPr>
                <w:color w:val="000000"/>
              </w:rPr>
              <w:t>identificarão informações em texto de temática familiar. Também utilizarão de estratégias de leitura para resolver exercícios</w:t>
            </w:r>
            <w:r>
              <w:rPr>
                <w:color w:val="000000"/>
              </w:rPr>
              <w:t>! Bons estudos!</w:t>
            </w:r>
          </w:p>
        </w:tc>
      </w:tr>
      <w:tr w:rsidR="002E64E9" w14:paraId="798B3758" w14:textId="77777777">
        <w:tc>
          <w:tcPr>
            <w:tcW w:w="3114" w:type="dxa"/>
            <w:gridSpan w:val="3"/>
            <w:shd w:val="clear" w:color="auto" w:fill="94D8D0"/>
          </w:tcPr>
          <w:p w14:paraId="6D4A4A40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560F6A04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28630388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80177C" w14:paraId="7BD893D7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CD71AFC" w14:textId="77777777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324AB" w14:textId="4C73A333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Consumerism and health (Part 1)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5F32B" w14:textId="77777777" w:rsidR="0080177C" w:rsidRPr="0080177C" w:rsidRDefault="0080177C" w:rsidP="0080177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Prática de leitura</w:t>
            </w:r>
          </w:p>
          <w:p w14:paraId="4A54B049" w14:textId="77777777" w:rsidR="0080177C" w:rsidRPr="0080177C" w:rsidRDefault="0080177C" w:rsidP="0080177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Vocabulário temático</w:t>
            </w:r>
          </w:p>
          <w:p w14:paraId="03BA4404" w14:textId="32A04A71" w:rsidR="0080177C" w:rsidRPr="0080177C" w:rsidRDefault="0080177C" w:rsidP="0080177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Estratégias para compreensão de textos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06F1C" w14:textId="77777777" w:rsidR="0080177C" w:rsidRPr="0080177C" w:rsidRDefault="0080177C" w:rsidP="0080177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Identificar informações gerais e específicas em um texto de temática familiar</w:t>
            </w:r>
          </w:p>
          <w:p w14:paraId="3E2A67B0" w14:textId="052CA8B2" w:rsidR="0080177C" w:rsidRPr="0080177C" w:rsidRDefault="0080177C" w:rsidP="0080177C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Utilizar estratégias de leitura para resolução de exercícios de vestibulares</w:t>
            </w:r>
          </w:p>
        </w:tc>
      </w:tr>
      <w:tr w:rsidR="0080177C" w14:paraId="2A4BF437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EAC9531" w14:textId="77777777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45CD4" w14:textId="0225C903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F541F" w14:textId="7551B81B" w:rsidR="0080177C" w:rsidRPr="0080177C" w:rsidRDefault="0080177C" w:rsidP="0080177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t>Trilha de Estudos individual na sal</w:t>
            </w:r>
            <w:r>
              <w:t>a</w:t>
            </w:r>
            <w:r w:rsidRPr="0080177C"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C01E02" w14:textId="2559E47A" w:rsidR="0080177C" w:rsidRPr="0080177C" w:rsidRDefault="0080177C" w:rsidP="0080177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rPr>
                <w:color w:val="242424"/>
              </w:rPr>
              <w:t>Aprimoramento da proficiência em língua inglesa</w:t>
            </w:r>
          </w:p>
        </w:tc>
      </w:tr>
      <w:tr w:rsidR="0080177C" w14:paraId="31F2475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EE4B261" w14:textId="77777777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C0941" w14:textId="6C194851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Consumerism and health (Part 2)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02DEE" w14:textId="77777777" w:rsidR="0080177C" w:rsidRPr="0080177C" w:rsidRDefault="0080177C" w:rsidP="0080177C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Prática de leitura</w:t>
            </w:r>
          </w:p>
          <w:p w14:paraId="7536AC71" w14:textId="77777777" w:rsidR="0080177C" w:rsidRPr="0080177C" w:rsidRDefault="0080177C" w:rsidP="0080177C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Vocabulário temático</w:t>
            </w:r>
          </w:p>
          <w:p w14:paraId="49E77D27" w14:textId="6B8C0207" w:rsidR="0080177C" w:rsidRPr="0080177C" w:rsidRDefault="0080177C" w:rsidP="0080177C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Estratégias para compreensão de textos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678BE" w14:textId="77777777" w:rsidR="0080177C" w:rsidRPr="0080177C" w:rsidRDefault="0080177C" w:rsidP="0080177C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Identificar informações gerais e específicas em um texto de temática familiar</w:t>
            </w:r>
          </w:p>
          <w:p w14:paraId="00A76C4C" w14:textId="237D7FA4" w:rsidR="0080177C" w:rsidRPr="0080177C" w:rsidRDefault="0080177C" w:rsidP="0080177C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Utilizar estratégias de leitura para resolução de exercícios de vestibulares</w:t>
            </w:r>
          </w:p>
        </w:tc>
      </w:tr>
      <w:tr w:rsidR="0080177C" w14:paraId="41C75F6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6A6F8F8" w14:textId="77777777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A21D1" w14:textId="6E7A8841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2E23E" w14:textId="239A6642" w:rsidR="0080177C" w:rsidRPr="0080177C" w:rsidRDefault="0080177C" w:rsidP="0080177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t>Trilha de Estudos individual na sal</w:t>
            </w:r>
            <w:r>
              <w:t>a</w:t>
            </w:r>
            <w:r w:rsidRPr="0080177C"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F6BD43" w14:textId="68D65261" w:rsidR="0080177C" w:rsidRPr="0080177C" w:rsidRDefault="0080177C" w:rsidP="0080177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rPr>
                <w:color w:val="242424"/>
              </w:rPr>
              <w:t>Aprimoramento da proficiência em língua inglesa</w:t>
            </w:r>
          </w:p>
        </w:tc>
      </w:tr>
      <w:tr w:rsidR="0080177C" w14:paraId="22763C2A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8A39E67" w14:textId="77777777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0A0CB" w14:textId="7B06238A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Consumerism and health (Part 3)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25692" w14:textId="77777777" w:rsidR="0080177C" w:rsidRPr="0080177C" w:rsidRDefault="0080177C" w:rsidP="0080177C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Prática de leitura</w:t>
            </w:r>
          </w:p>
          <w:p w14:paraId="1403191B" w14:textId="77777777" w:rsidR="0080177C" w:rsidRPr="0080177C" w:rsidRDefault="0080177C" w:rsidP="0080177C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Vocabulário temático</w:t>
            </w:r>
          </w:p>
          <w:p w14:paraId="58EA0CCC" w14:textId="7DC89B84" w:rsidR="0080177C" w:rsidRPr="0080177C" w:rsidRDefault="0080177C" w:rsidP="0080177C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Estratégias para compreensão de textos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D7E27" w14:textId="77777777" w:rsidR="0080177C" w:rsidRPr="0080177C" w:rsidRDefault="0080177C" w:rsidP="0080177C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Identificar informações gerais e específicas em um texto de temática familiar</w:t>
            </w:r>
          </w:p>
          <w:p w14:paraId="7964935C" w14:textId="5E527E8B" w:rsidR="0080177C" w:rsidRPr="0080177C" w:rsidRDefault="0080177C" w:rsidP="0080177C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Utilizar estratégias de leitura para resolução de exercícios de vestibulares</w:t>
            </w:r>
          </w:p>
        </w:tc>
      </w:tr>
      <w:tr w:rsidR="0080177C" w14:paraId="270473E2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CEEE7F5" w14:textId="77777777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56D88" w14:textId="32BB6706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1A291" w14:textId="557FD1A4" w:rsidR="0080177C" w:rsidRPr="0080177C" w:rsidRDefault="0080177C" w:rsidP="0080177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t>Trilha de Estudos individual na sal</w:t>
            </w:r>
            <w:r>
              <w:t>a</w:t>
            </w:r>
            <w:r w:rsidRPr="0080177C"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28F9D1" w14:textId="449AB44F" w:rsidR="0080177C" w:rsidRPr="0080177C" w:rsidRDefault="0080177C" w:rsidP="0080177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rPr>
                <w:color w:val="242424"/>
              </w:rPr>
              <w:t>Aprimoramento da proficiência em língua inglesa</w:t>
            </w:r>
          </w:p>
        </w:tc>
      </w:tr>
      <w:tr w:rsidR="0080177C" w14:paraId="1DC3C84A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0DE7E57" w14:textId="77777777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1B642" w14:textId="02E64E8D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Consumerism and health (Part 4)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5338E" w14:textId="77777777" w:rsidR="0080177C" w:rsidRPr="0080177C" w:rsidRDefault="0080177C" w:rsidP="0080177C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Prática de leitura</w:t>
            </w:r>
          </w:p>
          <w:p w14:paraId="597251C0" w14:textId="77777777" w:rsidR="0080177C" w:rsidRPr="0080177C" w:rsidRDefault="0080177C" w:rsidP="0080177C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Vocabulário temático</w:t>
            </w:r>
          </w:p>
          <w:p w14:paraId="7CC4FF45" w14:textId="3304C7D0" w:rsidR="0080177C" w:rsidRPr="0080177C" w:rsidRDefault="0080177C" w:rsidP="0080177C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Estratégias para compreensão de textos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0886F" w14:textId="77777777" w:rsidR="0080177C" w:rsidRPr="0080177C" w:rsidRDefault="0080177C" w:rsidP="0080177C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Identificar informações gerais e específicas em um texto de temática familiar</w:t>
            </w:r>
          </w:p>
          <w:p w14:paraId="292223CA" w14:textId="387BE943" w:rsidR="0080177C" w:rsidRPr="0080177C" w:rsidRDefault="0080177C" w:rsidP="0080177C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Utilizar estratégias de leitura para resolução de exercícios de vestibulares</w:t>
            </w:r>
          </w:p>
        </w:tc>
      </w:tr>
      <w:tr w:rsidR="0080177C" w14:paraId="7B87D62E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AE7726E" w14:textId="77777777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DE4F8" w14:textId="7E7DADBD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2F112" w14:textId="1EDE6971" w:rsidR="0080177C" w:rsidRPr="0080177C" w:rsidRDefault="0080177C" w:rsidP="0080177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t>Trilha de Estudos individual na sal</w:t>
            </w:r>
            <w:r>
              <w:t>a</w:t>
            </w:r>
            <w:r w:rsidRPr="0080177C"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ACE2DB" w14:textId="5399C1BE" w:rsidR="0080177C" w:rsidRPr="0080177C" w:rsidRDefault="0080177C" w:rsidP="0080177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rPr>
                <w:color w:val="242424"/>
              </w:rPr>
              <w:t>Aprimoramento da proficiência em língua inglesa</w:t>
            </w:r>
          </w:p>
        </w:tc>
      </w:tr>
      <w:tr w:rsidR="0080177C" w14:paraId="6EE48C98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5308EC2" w14:textId="77777777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17F9E" w14:textId="46EDD89A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BC7E2" w14:textId="64F82633" w:rsidR="0080177C" w:rsidRPr="0080177C" w:rsidRDefault="0080177C" w:rsidP="0080177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t>Trilha de Estudos individual na sal</w:t>
            </w:r>
            <w:r>
              <w:t>a</w:t>
            </w:r>
            <w:r w:rsidRPr="0080177C"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81AD5D" w14:textId="438C2C32" w:rsidR="0080177C" w:rsidRPr="0080177C" w:rsidRDefault="0080177C" w:rsidP="0080177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rPr>
                <w:color w:val="242424"/>
              </w:rPr>
              <w:t>Aprimoramento da proficiência em língua inglesa</w:t>
            </w:r>
          </w:p>
        </w:tc>
      </w:tr>
      <w:tr w:rsidR="0080177C" w14:paraId="690A52EB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0F28BD1" w14:textId="77777777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AC0A6" w14:textId="3E4BF9CE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32CA2" w14:textId="14644001" w:rsidR="0080177C" w:rsidRPr="0080177C" w:rsidRDefault="0080177C" w:rsidP="0080177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t>Trilha de Estudos individual na sal</w:t>
            </w:r>
            <w:r>
              <w:t>a</w:t>
            </w:r>
            <w:r w:rsidRPr="0080177C"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FF025D" w14:textId="5084369A" w:rsidR="0080177C" w:rsidRPr="0080177C" w:rsidRDefault="0080177C" w:rsidP="0080177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rPr>
                <w:color w:val="242424"/>
              </w:rPr>
              <w:t>Aprimoramento da proficiência em língua inglesa</w:t>
            </w:r>
          </w:p>
        </w:tc>
      </w:tr>
      <w:tr w:rsidR="0080177C" w14:paraId="2377137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C1BF6DC" w14:textId="77777777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A2891" w14:textId="3B955CE5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B6EF2" w14:textId="4BC30A05" w:rsidR="0080177C" w:rsidRPr="0080177C" w:rsidRDefault="0080177C" w:rsidP="0080177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t>Trilha de Estudos individual na sal</w:t>
            </w:r>
            <w:r>
              <w:t>a</w:t>
            </w:r>
            <w:r w:rsidRPr="0080177C"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9E4984" w14:textId="6CCFD022" w:rsidR="0080177C" w:rsidRPr="0080177C" w:rsidRDefault="0080177C" w:rsidP="0080177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rPr>
                <w:color w:val="242424"/>
              </w:rPr>
              <w:t>Aprimoramento da proficiência em língua inglesa</w:t>
            </w:r>
          </w:p>
        </w:tc>
      </w:tr>
      <w:tr w:rsidR="0080177C" w14:paraId="219640F5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A326CC9" w14:textId="77777777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42978" w14:textId="2CF4BD62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844D2" w14:textId="18BDFDEC" w:rsidR="0080177C" w:rsidRPr="0080177C" w:rsidRDefault="0080177C" w:rsidP="0080177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t>Trilha de Estudos individual na sal</w:t>
            </w:r>
            <w:r>
              <w:t>a</w:t>
            </w:r>
            <w:r w:rsidRPr="0080177C"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EA88FD" w14:textId="2ABD2FD2" w:rsidR="0080177C" w:rsidRPr="0080177C" w:rsidRDefault="0080177C" w:rsidP="0080177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rPr>
                <w:color w:val="242424"/>
              </w:rPr>
              <w:t>Aprimoramento da proficiência em língua inglesa</w:t>
            </w:r>
          </w:p>
        </w:tc>
      </w:tr>
      <w:tr w:rsidR="0080177C" w14:paraId="0D162D6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C46B1D3" w14:textId="77777777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0B5AE" w14:textId="0457A214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6BFBD" w14:textId="5CADF5DD" w:rsidR="0080177C" w:rsidRPr="0080177C" w:rsidRDefault="0080177C" w:rsidP="0080177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t>Trilha de Estudos individual na sal</w:t>
            </w:r>
            <w:r>
              <w:t>a</w:t>
            </w:r>
            <w:r w:rsidRPr="0080177C"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B9B9B5" w14:textId="54FFA96D" w:rsidR="0080177C" w:rsidRPr="0080177C" w:rsidRDefault="0080177C" w:rsidP="008017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rPr>
                <w:color w:val="242424"/>
              </w:rPr>
              <w:t>Aprimoramento da proficiência em língua inglesa</w:t>
            </w:r>
          </w:p>
        </w:tc>
      </w:tr>
      <w:tr w:rsidR="0080177C" w14:paraId="4DDB059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6D850F6" w14:textId="77777777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6BBF7" w14:textId="3D7D6906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88939" w14:textId="74AAEF5F" w:rsidR="0080177C" w:rsidRPr="0080177C" w:rsidRDefault="0080177C" w:rsidP="00801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jc w:val="both"/>
              <w:rPr>
                <w:color w:val="000000"/>
              </w:rPr>
            </w:pPr>
            <w:r w:rsidRPr="0080177C">
              <w:t>Trilha de Estudos individual na sal</w:t>
            </w:r>
            <w:r>
              <w:t>a</w:t>
            </w:r>
            <w:r w:rsidRPr="0080177C"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580C41" w14:textId="5C242A84" w:rsidR="0080177C" w:rsidRPr="0080177C" w:rsidRDefault="0080177C" w:rsidP="008017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80177C">
              <w:rPr>
                <w:color w:val="242424"/>
              </w:rPr>
              <w:t>Aprimoramento da proficiência em língua inglesa</w:t>
            </w:r>
          </w:p>
        </w:tc>
      </w:tr>
      <w:tr w:rsidR="0080177C" w14:paraId="4935787E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02DA89D" w14:textId="5DC7782D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A4B80" w14:textId="0F32E206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F5DBE" w14:textId="2AA0C4CE" w:rsidR="0080177C" w:rsidRPr="0080177C" w:rsidRDefault="0080177C" w:rsidP="008017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Trilha de Estudos individual na sal</w:t>
            </w:r>
            <w:r>
              <w:t>a</w:t>
            </w:r>
            <w:r w:rsidRPr="0080177C"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5C1F9B" w14:textId="727FE716" w:rsidR="0080177C" w:rsidRPr="0080177C" w:rsidRDefault="0080177C" w:rsidP="008017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rPr>
                <w:color w:val="242424"/>
              </w:rPr>
              <w:t>Aprimoramento da proficiência em língua inglesa</w:t>
            </w:r>
          </w:p>
        </w:tc>
      </w:tr>
      <w:tr w:rsidR="0080177C" w14:paraId="7F1CE1C9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B53D88E" w14:textId="48F9FBF6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76FB1" w14:textId="2E15C7AA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4A44D" w14:textId="7A159FCF" w:rsidR="0080177C" w:rsidRPr="0080177C" w:rsidRDefault="0080177C" w:rsidP="008017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Trilha de Estudos individual na sal</w:t>
            </w:r>
            <w:r>
              <w:t>a</w:t>
            </w:r>
            <w:r w:rsidRPr="0080177C"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D0175B" w14:textId="2FD12EBB" w:rsidR="0080177C" w:rsidRPr="0080177C" w:rsidRDefault="0080177C" w:rsidP="008017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rPr>
                <w:color w:val="242424"/>
              </w:rPr>
              <w:t>Aprimoramento da proficiência em língua inglesa</w:t>
            </w:r>
          </w:p>
        </w:tc>
      </w:tr>
      <w:tr w:rsidR="0080177C" w14:paraId="0B926071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C40D852" w14:textId="1FEC9BAB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7AE5C" w14:textId="1499832D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8E0D5" w14:textId="7EFAE44F" w:rsidR="0080177C" w:rsidRPr="0080177C" w:rsidRDefault="0080177C" w:rsidP="008017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Trilha de Estudos individual na sal</w:t>
            </w:r>
            <w:r>
              <w:t>a</w:t>
            </w:r>
            <w:r w:rsidRPr="0080177C"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C603F4" w14:textId="06FA799A" w:rsidR="0080177C" w:rsidRPr="0080177C" w:rsidRDefault="0080177C" w:rsidP="008017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rPr>
                <w:color w:val="242424"/>
              </w:rPr>
              <w:t>Aprimoramento da proficiência em língua inglesa</w:t>
            </w:r>
          </w:p>
        </w:tc>
      </w:tr>
      <w:tr w:rsidR="0080177C" w14:paraId="7302A63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568DE69" w14:textId="2BB19FC4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91DF0" w14:textId="604A1496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E5815" w14:textId="6F7BE486" w:rsidR="0080177C" w:rsidRPr="0080177C" w:rsidRDefault="0080177C" w:rsidP="008017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Trilha de Estudos individual na sal</w:t>
            </w:r>
            <w:r>
              <w:t>a</w:t>
            </w:r>
            <w:r w:rsidRPr="0080177C"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35D393" w14:textId="5217CF3A" w:rsidR="0080177C" w:rsidRPr="0080177C" w:rsidRDefault="0080177C" w:rsidP="008017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rPr>
                <w:color w:val="242424"/>
              </w:rPr>
              <w:t>Aprimoramento da proficiência em língua inglesa</w:t>
            </w:r>
          </w:p>
        </w:tc>
      </w:tr>
      <w:tr w:rsidR="0080177C" w14:paraId="7ACF72B2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A29B0CC" w14:textId="1DD6E986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03FA1" w14:textId="1504A406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5BBD6" w14:textId="370C573F" w:rsidR="0080177C" w:rsidRPr="0080177C" w:rsidRDefault="0080177C" w:rsidP="008017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Trilha de Estudos individual na sal</w:t>
            </w:r>
            <w:r>
              <w:t>a</w:t>
            </w:r>
            <w:r w:rsidRPr="0080177C"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43CB00" w14:textId="7675CC71" w:rsidR="0080177C" w:rsidRPr="0080177C" w:rsidRDefault="0080177C" w:rsidP="008017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rPr>
                <w:color w:val="242424"/>
              </w:rPr>
              <w:t>Aprimoramento da proficiência em língua inglesa</w:t>
            </w:r>
          </w:p>
        </w:tc>
      </w:tr>
      <w:tr w:rsidR="0080177C" w14:paraId="2F1BD9C1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CE5AE83" w14:textId="45E8811D" w:rsidR="0080177C" w:rsidRDefault="0080177C" w:rsidP="0080177C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49674" w14:textId="6E153260" w:rsidR="0080177C" w:rsidRPr="0080177C" w:rsidRDefault="0080177C" w:rsidP="0080177C">
            <w:pPr>
              <w:jc w:val="both"/>
              <w:rPr>
                <w:color w:val="000000" w:themeColor="text1"/>
              </w:rPr>
            </w:pPr>
            <w:r w:rsidRPr="0080177C">
              <w:rPr>
                <w:color w:val="000000" w:themeColor="text1"/>
              </w:rPr>
              <w:t>Plataforma EF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CC931" w14:textId="116A535A" w:rsidR="0080177C" w:rsidRPr="0080177C" w:rsidRDefault="0080177C" w:rsidP="008017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t>Trilha de Estudos individual na sal</w:t>
            </w:r>
            <w:r>
              <w:t>a</w:t>
            </w:r>
            <w:r w:rsidRPr="0080177C">
              <w:t xml:space="preserve"> de aula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EF299A" w14:textId="20310C3B" w:rsidR="0080177C" w:rsidRPr="0080177C" w:rsidRDefault="0080177C" w:rsidP="008017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0177C">
              <w:rPr>
                <w:color w:val="242424"/>
              </w:rPr>
              <w:t>Aprimoramento da proficiência em língua inglesa</w:t>
            </w:r>
          </w:p>
        </w:tc>
      </w:tr>
      <w:tr w:rsidR="002E64E9" w14:paraId="0EACD7D4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66721B97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4299505D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2E64E9" w14:paraId="0DE6E470" w14:textId="77777777">
        <w:trPr>
          <w:trHeight w:val="1300"/>
        </w:trPr>
        <w:tc>
          <w:tcPr>
            <w:tcW w:w="6394" w:type="dxa"/>
            <w:gridSpan w:val="4"/>
          </w:tcPr>
          <w:p w14:paraId="17E0A3E7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1FFC9E20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394AF6DC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0BED2978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245CA861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404916E7" w14:textId="77777777" w:rsidR="002E64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color w:val="000000"/>
              </w:rPr>
            </w:pPr>
            <w:r>
              <w:rPr>
                <w:color w:val="000000"/>
              </w:rPr>
              <w:t>Técnicas Lemov:</w:t>
            </w:r>
          </w:p>
          <w:p w14:paraId="4F006C64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Virem e conversem;</w:t>
            </w:r>
          </w:p>
          <w:p w14:paraId="017D87DE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Com suas palavras;</w:t>
            </w:r>
          </w:p>
          <w:p w14:paraId="5BCC56F5" w14:textId="77777777" w:rsidR="002E64E9" w:rsidRDefault="002E64E9" w:rsidP="00D5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  <w:tc>
          <w:tcPr>
            <w:tcW w:w="4516" w:type="dxa"/>
            <w:gridSpan w:val="3"/>
          </w:tcPr>
          <w:p w14:paraId="4930D1C4" w14:textId="77777777" w:rsidR="002E64E9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70EC2118" w14:textId="77777777" w:rsidR="002E64E9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2DBE8E34" w14:textId="77777777" w:rsidR="002E64E9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02623DBB" w14:textId="77777777" w:rsidR="002E64E9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2E64E9" w14:paraId="5008185E" w14:textId="77777777">
        <w:tc>
          <w:tcPr>
            <w:tcW w:w="10910" w:type="dxa"/>
            <w:gridSpan w:val="7"/>
            <w:shd w:val="clear" w:color="auto" w:fill="94D8D0"/>
          </w:tcPr>
          <w:p w14:paraId="6DD64453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2E64E9" w14:paraId="5CDDAF53" w14:textId="77777777">
        <w:tc>
          <w:tcPr>
            <w:tcW w:w="10910" w:type="dxa"/>
            <w:gridSpan w:val="7"/>
          </w:tcPr>
          <w:p w14:paraId="619B9D7F" w14:textId="6FE96C15" w:rsidR="002E64E9" w:rsidRDefault="00000000" w:rsidP="00D559F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r w:rsidR="00D559F6">
              <w:t>1</w:t>
            </w:r>
            <w:r>
              <w:rPr>
                <w:color w:val="000000"/>
              </w:rPr>
              <w:t>,0 ponto);</w:t>
            </w:r>
          </w:p>
          <w:p w14:paraId="29F5F8B0" w14:textId="1AA9EFA7" w:rsidR="002E64E9" w:rsidRDefault="00000000" w:rsidP="00D559F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</w:t>
            </w:r>
            <w:r w:rsidR="00D559F6">
              <w:t>1</w:t>
            </w:r>
            <w:r>
              <w:rPr>
                <w:color w:val="000000"/>
              </w:rPr>
              <w:t>,0 ponto);</w:t>
            </w:r>
          </w:p>
          <w:p w14:paraId="5C5252D3" w14:textId="77777777" w:rsidR="002E64E9" w:rsidRPr="00D559F6" w:rsidRDefault="00000000" w:rsidP="00D559F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771FDC8C" w14:textId="77777777" w:rsidR="00D559F6" w:rsidRDefault="00D559F6" w:rsidP="00D559F6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Plataforma Speak (2,0 pontos);</w:t>
            </w:r>
          </w:p>
          <w:p w14:paraId="5D404F27" w14:textId="77777777" w:rsidR="002E64E9" w:rsidRDefault="00000000" w:rsidP="00D559F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  <w:p w14:paraId="07297798" w14:textId="77777777" w:rsidR="002E64E9" w:rsidRDefault="002E6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2E64E9" w14:paraId="5B7976ED" w14:textId="77777777">
        <w:tc>
          <w:tcPr>
            <w:tcW w:w="10910" w:type="dxa"/>
            <w:gridSpan w:val="7"/>
            <w:shd w:val="clear" w:color="auto" w:fill="94D8D0"/>
          </w:tcPr>
          <w:p w14:paraId="3F9BEA54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2E64E9" w14:paraId="37B61A84" w14:textId="77777777">
        <w:tc>
          <w:tcPr>
            <w:tcW w:w="10910" w:type="dxa"/>
            <w:gridSpan w:val="7"/>
          </w:tcPr>
          <w:p w14:paraId="5DD436D7" w14:textId="77777777" w:rsidR="002E64E9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3148C0A8" w14:textId="77777777" w:rsidR="002E64E9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Sites:</w:t>
            </w:r>
          </w:p>
          <w:p w14:paraId="743B3E5E" w14:textId="1274A6FC" w:rsidR="002E64E9" w:rsidRDefault="00D559F6">
            <w:pPr>
              <w:jc w:val="both"/>
            </w:pPr>
            <w:r w:rsidRPr="00D559F6">
              <w:t>HAYES, A. Consumerism: definition, economic Impact, pros &amp; cons. Investopedia, 14 jul. 2024. Disponível em: https://www.investopedia.com/terms/c/consumerism.asp#:~:text=Consumerism%20is%20the%20theory %20that,wants%20based%20on%20maximizing%20utility. Acesso em: 20 maio 2025.</w:t>
            </w:r>
          </w:p>
          <w:p w14:paraId="4C60FFD4" w14:textId="64D675DE" w:rsidR="00D559F6" w:rsidRDefault="00D559F6">
            <w:pPr>
              <w:jc w:val="both"/>
            </w:pPr>
            <w:r w:rsidRPr="00D559F6">
              <w:t>SÃO PAULO (Estado). Secretaria da Educação. Currículo Paulista: etapa Ensino Médio, 2020. Disponível em: https://efape.educacao.sp.gov.br/curriculopaulista/wpcontent/uploads/2023/02/CURR%C3%8DCULO-PAULISTA-etapa-Ensino-M%C3%A9dio_ISBN.pdf. Acesso em: 20 maio 2025.</w:t>
            </w:r>
          </w:p>
          <w:p w14:paraId="19D6C359" w14:textId="77777777" w:rsidR="002E64E9" w:rsidRDefault="00D559F6">
            <w:pPr>
              <w:jc w:val="both"/>
            </w:pPr>
            <w:r w:rsidRPr="00D559F6">
              <w:t>NORTH WALES MANAGEMENT SCHOOL. The effects of advertising on consumer behaviour, 2024. Disponível em: https://online.wrexham.ac.uk/the-effects-of-advertising-on-consumer-behaviour/. Acesso em: 14 jul. 2025.</w:t>
            </w:r>
          </w:p>
          <w:p w14:paraId="10EA9848" w14:textId="77777777" w:rsidR="00D559F6" w:rsidRDefault="00D559F6">
            <w:pPr>
              <w:jc w:val="both"/>
            </w:pPr>
            <w:r w:rsidRPr="00D559F6">
              <w:t>WHEELOCK, S. The Consumerism behind the Health and Wellness Industry. Trill, 1 fev. 2025. Disponível em: https://www.trillmag.com/lifestyle/health-wellbeing/the-consumerismbehind-the-health-and-wellness-industry/. Acesso em: 21 maio 2025.</w:t>
            </w:r>
          </w:p>
          <w:p w14:paraId="7935E3B5" w14:textId="77777777" w:rsidR="00D559F6" w:rsidRDefault="00D559F6">
            <w:pPr>
              <w:jc w:val="both"/>
            </w:pPr>
            <w:r w:rsidRPr="00D559F6">
              <w:t>MERCADO, A. Why overconsumption can actually harm your mental health. Teen Vogue, 6 fev. 2025. Disponível em: https://www.teenvogue.com/story/whyoverconsumption-can-actually-harm-your-mental-health. Acesso em: 21 maio 2025.</w:t>
            </w:r>
          </w:p>
          <w:p w14:paraId="1FD489C5" w14:textId="1658E4C3" w:rsidR="00D559F6" w:rsidRDefault="00D559F6">
            <w:pPr>
              <w:jc w:val="both"/>
            </w:pPr>
          </w:p>
        </w:tc>
      </w:tr>
    </w:tbl>
    <w:p w14:paraId="60240C86" w14:textId="77777777" w:rsidR="002E64E9" w:rsidRDefault="002E64E9">
      <w:pPr>
        <w:spacing w:after="0"/>
        <w:rPr>
          <w:b/>
          <w:sz w:val="28"/>
          <w:szCs w:val="28"/>
        </w:rPr>
      </w:pPr>
    </w:p>
    <w:sectPr w:rsidR="002E64E9">
      <w:headerReference w:type="default" r:id="rId11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B4CEA" w14:textId="77777777" w:rsidR="00125985" w:rsidRDefault="00125985">
      <w:pPr>
        <w:spacing w:after="0" w:line="240" w:lineRule="auto"/>
      </w:pPr>
      <w:r>
        <w:separator/>
      </w:r>
    </w:p>
  </w:endnote>
  <w:endnote w:type="continuationSeparator" w:id="0">
    <w:p w14:paraId="5C74729A" w14:textId="77777777" w:rsidR="00125985" w:rsidRDefault="00125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9379332-F5A1-4DF6-93B3-92EAE061F1E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B008431-0B57-4033-8CF0-88529EA0FC26}"/>
    <w:embedBold r:id="rId3" w:fontKey="{7E3E864D-DBE3-44ED-8CDE-01F904D5425D}"/>
    <w:embedItalic r:id="rId4" w:fontKey="{07D89B32-5D30-441A-8070-99334312709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B1B7849E-17A7-4848-8A05-50763AA103FE}"/>
    <w:embedItalic r:id="rId6" w:fontKey="{2BAE0C7A-8348-4318-8181-3D61A6E3802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F0A59AD0-3D00-43D6-B8BD-0646D497FD3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2D34C" w14:textId="77777777" w:rsidR="00125985" w:rsidRDefault="00125985">
      <w:pPr>
        <w:spacing w:after="0" w:line="240" w:lineRule="auto"/>
      </w:pPr>
      <w:r>
        <w:separator/>
      </w:r>
    </w:p>
  </w:footnote>
  <w:footnote w:type="continuationSeparator" w:id="0">
    <w:p w14:paraId="09837D0F" w14:textId="77777777" w:rsidR="00125985" w:rsidRDefault="00125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6672" w14:textId="77777777" w:rsidR="002E64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34F2311" wp14:editId="7E011B23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3CC27507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4F2311" id="Retângulo 1604936277" o:spid="_x0000_s1027" style="position:absolute;margin-left:-36.35pt;margin-top:-6.3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CnVLLD4QAA&#10;AAsBAAAPAAAAAAAAAAAAAAAAACgEAABkcnMvZG93bnJldi54bWxQSwUGAAAAAAQABADzAAAANgUA&#10;AAAA&#10;" fillcolor="#009f99" stroked="f">
              <v:textbox inset="2.53958mm,2.53958mm,2.53958mm,2.53958mm">
                <w:txbxContent>
                  <w:p w14:paraId="3CC27507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B7B175D" wp14:editId="0C3BF1D4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2B8F77A" wp14:editId="3CFAFCA1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242339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B8F77A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.2pt;margin-top:-35.7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qfT5IuEAAAALAQAADwAAAAAAAAAAAAAAAABBBAAAZHJzL2Rvd25y&#10;ZXYueG1sUEsFBgAAAAAEAAQA8wAAAE8FAAAAAA==&#10;" fillcolor="#94d8d0" stroked="f">
              <v:textbox inset="2.53958mm,2.53958mm,2.53958mm,2.53958mm">
                <w:txbxContent>
                  <w:p w14:paraId="10242339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3BA8954" wp14:editId="26331104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E7BEB6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A895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.05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xau4P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12E7BEB6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955"/>
    <w:multiLevelType w:val="multilevel"/>
    <w:tmpl w:val="74601B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D079AF"/>
    <w:multiLevelType w:val="multilevel"/>
    <w:tmpl w:val="16700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F20870"/>
    <w:multiLevelType w:val="multilevel"/>
    <w:tmpl w:val="A60218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C8651C"/>
    <w:multiLevelType w:val="multilevel"/>
    <w:tmpl w:val="4DC4E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F897BD3"/>
    <w:multiLevelType w:val="multilevel"/>
    <w:tmpl w:val="4314AA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DA83577"/>
    <w:multiLevelType w:val="multilevel"/>
    <w:tmpl w:val="99CCC6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A83B37"/>
    <w:multiLevelType w:val="multilevel"/>
    <w:tmpl w:val="B3D0C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7B54A58"/>
    <w:multiLevelType w:val="multilevel"/>
    <w:tmpl w:val="C51650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AE4069D"/>
    <w:multiLevelType w:val="multilevel"/>
    <w:tmpl w:val="E5C8BE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C11AA2"/>
    <w:multiLevelType w:val="multilevel"/>
    <w:tmpl w:val="D8F277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0164AB8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68F261B"/>
    <w:multiLevelType w:val="multilevel"/>
    <w:tmpl w:val="45F2C5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08A0845"/>
    <w:multiLevelType w:val="multilevel"/>
    <w:tmpl w:val="FC5609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0C43208"/>
    <w:multiLevelType w:val="multilevel"/>
    <w:tmpl w:val="10AE57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4276D5D"/>
    <w:multiLevelType w:val="multilevel"/>
    <w:tmpl w:val="BAD4E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8414AD4"/>
    <w:multiLevelType w:val="multilevel"/>
    <w:tmpl w:val="D5A22B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A091EB6"/>
    <w:multiLevelType w:val="multilevel"/>
    <w:tmpl w:val="4D2C0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FF01F89"/>
    <w:multiLevelType w:val="multilevel"/>
    <w:tmpl w:val="F190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C50BE6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AB3D03"/>
    <w:multiLevelType w:val="multilevel"/>
    <w:tmpl w:val="10AE57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55079318">
    <w:abstractNumId w:val="16"/>
  </w:num>
  <w:num w:numId="2" w16cid:durableId="642581434">
    <w:abstractNumId w:val="5"/>
  </w:num>
  <w:num w:numId="3" w16cid:durableId="1506895949">
    <w:abstractNumId w:val="1"/>
  </w:num>
  <w:num w:numId="4" w16cid:durableId="1614970046">
    <w:abstractNumId w:val="11"/>
  </w:num>
  <w:num w:numId="5" w16cid:durableId="1171603970">
    <w:abstractNumId w:val="2"/>
  </w:num>
  <w:num w:numId="6" w16cid:durableId="686753160">
    <w:abstractNumId w:val="14"/>
  </w:num>
  <w:num w:numId="7" w16cid:durableId="487600538">
    <w:abstractNumId w:val="6"/>
  </w:num>
  <w:num w:numId="8" w16cid:durableId="1083839703">
    <w:abstractNumId w:val="7"/>
  </w:num>
  <w:num w:numId="9" w16cid:durableId="1710300902">
    <w:abstractNumId w:val="0"/>
  </w:num>
  <w:num w:numId="10" w16cid:durableId="951940303">
    <w:abstractNumId w:val="12"/>
  </w:num>
  <w:num w:numId="11" w16cid:durableId="349962477">
    <w:abstractNumId w:val="9"/>
  </w:num>
  <w:num w:numId="12" w16cid:durableId="1574000685">
    <w:abstractNumId w:val="10"/>
  </w:num>
  <w:num w:numId="13" w16cid:durableId="1882016268">
    <w:abstractNumId w:val="3"/>
  </w:num>
  <w:num w:numId="14" w16cid:durableId="1449470020">
    <w:abstractNumId w:val="13"/>
  </w:num>
  <w:num w:numId="15" w16cid:durableId="481120502">
    <w:abstractNumId w:val="8"/>
  </w:num>
  <w:num w:numId="16" w16cid:durableId="1964732098">
    <w:abstractNumId w:val="15"/>
  </w:num>
  <w:num w:numId="17" w16cid:durableId="1103111944">
    <w:abstractNumId w:val="4"/>
  </w:num>
  <w:num w:numId="18" w16cid:durableId="1366445464">
    <w:abstractNumId w:val="19"/>
  </w:num>
  <w:num w:numId="19" w16cid:durableId="1312901767">
    <w:abstractNumId w:val="18"/>
  </w:num>
  <w:num w:numId="20" w16cid:durableId="2745625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E9"/>
    <w:rsid w:val="00125985"/>
    <w:rsid w:val="002E64E9"/>
    <w:rsid w:val="004A5E63"/>
    <w:rsid w:val="00561A81"/>
    <w:rsid w:val="0080177C"/>
    <w:rsid w:val="00D5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2F10"/>
  <w15:docId w15:val="{4FC1CD26-CF68-4DB3-94DC-7F635929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mspweb.ip.tv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o3BlwS8TWZdqzL6L1n6/BZHSg==">CgMxLjAyDmguM3duN2c4MnRtdXY4OAByITFBRHpIOHd4SUNhNXE0eGFHSUZkWXdkemVEQXh5OW9CRg==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838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Ana</cp:lastModifiedBy>
  <cp:revision>3</cp:revision>
  <dcterms:created xsi:type="dcterms:W3CDTF">2025-06-27T14:20:00Z</dcterms:created>
  <dcterms:modified xsi:type="dcterms:W3CDTF">2025-09-22T17:56:00Z</dcterms:modified>
</cp:coreProperties>
</file>