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GUIA DE APRENDIZAGEM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b="0" l="0" r="0" t="0"/>
            <wp:wrapNone/>
            <wp:docPr descr="Uma imagem contendo Interface gráfica do usuário&#10;&#10;Descrição gerada automaticamente" id="1604936281" name="image1.png"/>
            <a:graphic>
              <a:graphicData uri="http://schemas.openxmlformats.org/drawingml/2006/picture">
                <pic:pic>
                  <pic:nvPicPr>
                    <pic:cNvPr descr="Uma imagem contendo Interface gráfica do usuário&#10;&#10;Descrição gerada automaticament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1C3052"/>
                          </a:solidFill>
                          <a:prstDash val="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Inserir o símbolo da escola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5815" cy="704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b="0" l="0" r="0" t="0"/>
            <wp:wrapNone/>
            <wp:docPr descr="Uma imagem contendo Texto&#10;&#10;Descrição gerada automaticamente" id="1604936282" name="image3.png"/>
            <a:graphic>
              <a:graphicData uri="http://schemas.openxmlformats.org/drawingml/2006/picture">
                <pic:pic>
                  <pic:nvPicPr>
                    <pic:cNvPr descr="Uma imagem contendo Texto&#10;&#10;Descrição gerada automaticamente" id="0" name="image3.png"/>
                    <pic:cNvPicPr preferRelativeResize="0"/>
                  </pic:nvPicPr>
                  <pic:blipFill>
                    <a:blip r:embed="rId9"/>
                    <a:srcRect b="35333" l="0" r="0" t="24282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Ensino Médio/Ensino Fundamental</w:t>
      </w:r>
    </w:p>
    <w:tbl>
      <w:tblPr>
        <w:tblStyle w:val="Table1"/>
        <w:tblpPr w:leftFromText="141" w:rightFromText="141" w:topFromText="0" w:bottomFromText="0" w:vertAnchor="page" w:horzAnchor="margin" w:tblpX="0" w:tblpY="2692"/>
        <w:tblW w:w="109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0"/>
        <w:gridCol w:w="2521"/>
        <w:gridCol w:w="153"/>
        <w:gridCol w:w="3280"/>
        <w:gridCol w:w="1685"/>
        <w:gridCol w:w="1323"/>
        <w:gridCol w:w="1508"/>
        <w:tblGridChange w:id="0">
          <w:tblGrid>
            <w:gridCol w:w="440"/>
            <w:gridCol w:w="2521"/>
            <w:gridCol w:w="153"/>
            <w:gridCol w:w="3280"/>
            <w:gridCol w:w="1685"/>
            <w:gridCol w:w="1323"/>
            <w:gridCol w:w="1508"/>
          </w:tblGrid>
        </w:tblGridChange>
      </w:tblGrid>
      <w:tr>
        <w:trPr>
          <w:cantSplit w:val="0"/>
          <w:trHeight w:val="269" w:hRule="atLeast"/>
          <w:tblHeader w:val="0"/>
        </w:trPr>
        <w:tc>
          <w:tcPr>
            <w:gridSpan w:val="2"/>
            <w:shd w:fill="94d8d0" w:val="clear"/>
          </w:tcPr>
          <w:p w:rsidR="00000000" w:rsidDel="00000000" w:rsidP="00000000" w:rsidRDefault="00000000" w:rsidRPr="00000000" w14:paraId="0000000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Professor: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0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Componente Curricular: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Ano/Turma: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Bimestre: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bookmarkStart w:colFirst="0" w:colLast="0" w:name="_heading=h.4dc06rjr4zv0" w:id="0"/>
            <w:bookmarkEnd w:id="0"/>
            <w:r w:rsidDel="00000000" w:rsidR="00000000" w:rsidRPr="00000000">
              <w:rPr>
                <w:rtl w:val="0"/>
              </w:rPr>
              <w:t xml:space="preserve">Educação Física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8°Ano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4º Bimestre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1">
            <w:pPr>
              <w:rPr>
                <w:b w:val="1"/>
                <w:color w:val="231f20"/>
              </w:rPr>
            </w:pPr>
            <w:r w:rsidDel="00000000" w:rsidR="00000000" w:rsidRPr="00000000">
              <w:rPr>
                <w:b w:val="1"/>
                <w:color w:val="231f20"/>
                <w:rtl w:val="0"/>
              </w:rPr>
              <w:t xml:space="preserve">Justificativa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18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Com base no Currículo Paulista, este Guia de Aprendizagem visa desenvolver as competências e habilidades do Componente de</w:t>
            </w:r>
            <w:r w:rsidDel="00000000" w:rsidR="00000000" w:rsidRPr="00000000">
              <w:rPr>
                <w:rtl w:val="0"/>
              </w:rPr>
              <w:t xml:space="preserve"> Educação Física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Aproximação com a realidade do estudante</w:t>
            </w:r>
          </w:p>
        </w:tc>
      </w:tr>
      <w:tr>
        <w:trPr>
          <w:cantSplit w:val="0"/>
          <w:trHeight w:val="861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Vamos relembrar a definição de ginástica de conscientização corporal e sua importância na saúde? Durante este bimestre, no componente de educação física, você e seus colegas retomarão ginásticas já vivenciadas, além de conhecer a história do Pilates e seus diferentes tipos. Além disso, vocês também relembrarão os benefícios da atividade e exercício físico, discutindo as variáveis que podem gerar problemas de saúde quando há excessos ou inadequações na prática. Por fim, aprofundarão seus conhecimentos sobre arvorismo e escalada, identificando os riscos dessas práticas e os equipamentos de segurança necessários. Bons estudos!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2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Título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Conteúdos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Objetivos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Pilates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Corpo, movimento e saúde;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Exercício Físico;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Retomada das ginásticas de conscientização corporal;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Benefícios da ginástica de conscientização corporal;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Tipos de Pilates;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Vivência do Pilates.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Relembrar a definição de ginástica de conscientização corporal;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Retomar Ginásticas de conscientização corporal já vivenciadas no bimestre anterior;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a história do Pilates e seus diferentes tipos;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como o Pilates pode contribuir para a melhoria da qualidade de vida;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Objetivos específicos para as aulas práticas: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Experimentar o Pilates solo (sem equipamentos);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Experimentar o Pilates com bola.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Encaminhamentos práticos para a vivência do Pilates solo, baseados no MD Tema 1.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Prática (sugestão: pilates solo).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Relembrar a definição de ginástica de conscientização corporal;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Retomar Ginásticas de conscientização corporal já vivenciadas no bimestre anterior;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a história do Pilates e seus diferentes tipos;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como o Pilates pode contribuir para a melhoria da qualidade de vida;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Objetivos específicos para as aulas práticas: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Experimentar o Pilates solo (sem equipamentos);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Experimentar o Pilates com bola.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Encaminhamentos práticos para a vivência do Pilates com bola, baseados no MD Tema 1.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Prática (sugestão: pilates com bola).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Relembrar a definição de ginástica de conscientização corporal;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Retomar Ginásticas de conscientização corporal já vivenciadas no bimestre anterior;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a história do Pilates e seus diferentes tipos;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como o Pilates pode contribuir para a melhoria da qualidade de vida;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Objetivos específicos para as aulas práticas: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Experimentar o Pilates solo (sem equipamentos);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Experimentar o Pilates com bola.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Anabolizantes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Corpo, movimento e saúde;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Exercício Físico e medicamentos;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Excesso de exercício físico;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Anabolizantes;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Problematizando.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Relembrar os benefícios da atividade/ exercício físico;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as variáveis que podem gerar, quando houver excessos ou inadequações de atividade/exercício físico, problemas para a saúde do praticante;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os problemas mais comuns relacionados ao excesso de atividade/ exercício físico;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Estudar sobre as problemáticas do uso de medicamentos que prometem melhorar o rendimento do praticante ou potencializar as transformações corporais;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Objetivos específicos para as aulas práticas: 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Pesquisar sobre o tema;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Apresentar para os colegas as descobertas.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2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Encaminhamentos para uma discussão sobre os riscos que o uso indevido de medicamentos proporciona à saúde, baseados no MD Tema 2.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Prática (sugestão: pesquisem e estudem em grupos).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Relembrar os benefícios da atividade/ exercício físico;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as variáveis que podem gerar, quando houver excessos ou inadequações de atividade/exercício físico, problemas para a saúde do praticante;</w:t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os problemas mais comuns relacionados ao excesso de atividade/ exercício físico;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Estudar sobre as problemáticas do uso de medicamentos que prometem melhorar o rendimento do praticante ou potencializar as transformações corporais;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Objetivos específicos para as aulas práticas: 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Pesquisar sobre o tema;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Apresentar para os colegas as descobertas.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F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Encaminhamentos para uma discussão sobre os riscos que o uso indevido de medicamentos proporciona à saúde, baseados no MD Tema 2.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Prática (sugestão: Sala de aula invertida).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Relembrar os benefícios da atividade/ exercício físico;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as variáveis que podem gerar, quando houver excessos ou inadequações de atividade/exercício físico, problemas para a saúde do praticante;</w:t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os problemas mais comuns relacionados ao excesso de atividade/ exercício físico;</w:t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Estudar sobre as problemáticas do uso de medicamentos que prometem melhorar o rendimento do praticante ou potencializar as transformações corporais;</w:t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Objetivos específicos para as aulas práticas: </w:t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Pesquisar sobre o tema;</w:t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Apresentar para os colegas as descobertas.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Práticas corporais de aventura na natureza: Patrimônio cultural e natural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Práticas corporais de aventura na natureza;</w:t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Segurança;</w:t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Práticas terrestres, aquáticas e aéreas;</w:t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Patrimônio cultural e natural.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Abordar as questões sobre segurança na prática corporal de aventura na natureza;</w:t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as categorias de Práticas terrestres, aquáticas e aéreas;</w:t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a definição de Patrimônio Cultural e Natural.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9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Práticas corporais de aventura na natureza: Arvorismo e Escalada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Práticas corporais de aventura na natureza;</w:t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Arvorismo;</w:t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Escalada;</w:t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Segurança.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Aprofundar os conhecimentos sobre o Arvorismo;</w:t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Aprofundar os conhecimentos sobre a Escalada;</w:t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os riscos dessas práticas;</w:t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as práticas e equipamentos de segurança próprios do Arvorismo e Escalada;</w:t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Objetivos específicos para as aulas práticas: </w:t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Adaptar e experimentar o Arvorismo;</w:t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Adaptar e experimentar a escalada;</w:t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a experiência e identificar os riscos envolvidos e as formas de evitá-los.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A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Encaminhamentos práticos para a vivência do arvorismo de maneira adaptada, baseados no MD Tema 4.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Prática (sugestão: arvorismo adaptado).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Aprofundar os conhecimentos sobre o Arvorismo;</w:t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Aprofundar os conhecimentos sobre a Escalada;</w:t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os riscos dessas práticas;</w:t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as práticas e equipamentos de segurança próprios do Arvorismo e Escalada;</w:t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Objetivos específicos para as aulas práticas: </w:t>
            </w:r>
          </w:p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Adaptar e experimentar o Arvorismo;</w:t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Adaptar e experimentar a escalada;</w:t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a experiência e identificar os riscos envolvidos e as formas de evitá-los.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B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Encaminhamentos práticos para a vivência do arvorismo de maneira adaptada, baseados no MD Tema 4.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Prática (sugestão: arvorismo adaptado).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Aprofundar os conhecimentos sobre o Arvorismo;</w:t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Aprofundar os conhecimentos sobre a Escalada;</w:t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os riscos dessas práticas;</w:t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as práticas e equipamentos de segurança próprios do Arvorismo e Escalada;</w:t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Objetivos específicos para as aulas práticas: </w:t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Adaptar e experimentar o Arvorismo;</w:t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Adaptar e experimentar a escalada;</w:t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a experiência e identificar os riscos envolvidos e as formas de evitá-los.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C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Encaminhamentos práticos para a vivência da escalada de maneira adaptada, baseados no MD Tema 4.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Prática (sugestão: Virem e conversem sobre o arvorismo).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Aprofundar os conhecimentos sobre o Arvorismo;</w:t>
            </w:r>
          </w:p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Aprofundar os conhecimentos sobre a Escalada;</w:t>
            </w:r>
          </w:p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os riscos dessas práticas;</w:t>
            </w:r>
          </w:p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as práticas e equipamentos de segurança próprios do Arvorismo e Escalada;</w:t>
            </w:r>
          </w:p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Objetivos específicos para as aulas práticas: </w:t>
            </w:r>
          </w:p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Adaptar e experimentar o Arvorismo;</w:t>
            </w:r>
          </w:p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Adaptar e experimentar a escalada;</w:t>
            </w:r>
          </w:p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a experiência e identificar os riscos envolvidos e as formas de evitá-los.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D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Encaminhamentos práticos para a vivência da escalada de maneira adaptada, baseados no MD Tema 4.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Prática (sugestão: escalada adaptada).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Aprofundar os conhecimentos sobre o Arvorismo;</w:t>
            </w:r>
          </w:p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Aprofundar os conhecimentos sobre a Escalada;</w:t>
            </w:r>
          </w:p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os riscos dessas práticas;</w:t>
            </w:r>
          </w:p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as práticas e equipamentos de segurança próprios do Arvorismo e Escalada;</w:t>
            </w:r>
          </w:p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Objetivos específicos para as aulas práticas: </w:t>
            </w:r>
          </w:p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Adaptar e experimentar o Arvorismo;</w:t>
            </w:r>
          </w:p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Adaptar e experimentar a escalada;</w:t>
            </w:r>
          </w:p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a experiência e identificar os riscos envolvidos e as formas de evitá-los.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E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Encaminhamentos práticos para a vivência da escalada de maneira adaptada, baseados no MD Tema 4.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Prática (sugestão: escalada adaptada).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Aprofundar os conhecimentos sobre o Arvorismo;</w:t>
            </w:r>
          </w:p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Aprofundar os conhecimentos sobre a Escalada;</w:t>
            </w:r>
          </w:p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os riscos dessas práticas;</w:t>
            </w:r>
          </w:p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as práticas e equipamentos de segurança próprios do Arvorismo e Escalada;</w:t>
            </w:r>
          </w:p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Objetivos específicos para as aulas práticas: </w:t>
            </w:r>
          </w:p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Adaptar e experimentar o Arvorismo;</w:t>
            </w:r>
          </w:p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Adaptar e experimentar a escalada;</w:t>
            </w:r>
          </w:p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a experiência e identificar os riscos envolvidos e as formas de evitá-los.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E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F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Encaminhamentos práticos para a vivência da escalada de maneira adaptada, baseados no MD Tema 4.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Prática (sugestão: Virem e conversem sobre a escalada).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Aprofundar os conhecimentos sobre o Arvorismo;</w:t>
            </w:r>
          </w:p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Aprofundar os conhecimentos sobre a Escalada;</w:t>
            </w:r>
          </w:p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os riscos dessas práticas;</w:t>
            </w:r>
          </w:p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as práticas e equipamentos de segurança próprios do Arvorismo e Escalada;</w:t>
            </w:r>
          </w:p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Objetivos específicos para as aulas práticas: </w:t>
            </w:r>
          </w:p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Adaptar e experimentar o Arvorismo;</w:t>
            </w:r>
          </w:p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Adaptar e experimentar a escalada;</w:t>
            </w:r>
          </w:p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a experiência e identificar os riscos envolvidos e as formas de evitá-los.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4"/>
            <w:shd w:fill="94d8d0" w:val="clear"/>
          </w:tcPr>
          <w:p w:rsidR="00000000" w:rsidDel="00000000" w:rsidP="00000000" w:rsidRDefault="00000000" w:rsidRPr="00000000" w14:paraId="000000F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Metodologias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100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Ambientes de Aprendizagem </w:t>
            </w:r>
          </w:p>
        </w:tc>
      </w:tr>
      <w:tr>
        <w:trPr>
          <w:cantSplit w:val="0"/>
          <w:trHeight w:val="130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expositiva dialogada;</w:t>
            </w:r>
          </w:p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Rodas de conversa;</w:t>
            </w:r>
          </w:p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em grupo;</w:t>
            </w:r>
          </w:p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entre pares;</w:t>
            </w:r>
          </w:p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Quiz (Pause e responda);</w:t>
            </w:r>
          </w:p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Técnicas Lemov:</w:t>
            </w:r>
          </w:p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Virem e conversem;</w:t>
            </w:r>
          </w:p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Todo mundo escreve;</w:t>
            </w:r>
          </w:p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 suas palavras;</w:t>
            </w:r>
          </w:p>
          <w:p w:rsidR="00000000" w:rsidDel="00000000" w:rsidP="00000000" w:rsidRDefault="00000000" w:rsidRPr="00000000" w14:paraId="0000010C">
            <w:pPr>
              <w:ind w:firstLine="10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aula;</w:t>
            </w:r>
          </w:p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leitura; </w:t>
            </w:r>
          </w:p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do Futuro;</w:t>
            </w:r>
          </w:p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Pátio;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11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Critérios de Avaliação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Frequência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ponto);</w:t>
            </w:r>
          </w:p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Atividades em sala de aula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ponto);</w:t>
            </w:r>
          </w:p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Plataforma Tarefa SP (2,0 pontos);</w:t>
            </w:r>
          </w:p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Prova Paulista (4,0 pontos);</w:t>
            </w:r>
          </w:p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12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Fontes de pesquisa para o estudante 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12F">
            <w:pPr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CMSP WEB ou APP</w:t>
            </w:r>
            <w:r w:rsidDel="00000000" w:rsidR="00000000" w:rsidRPr="00000000">
              <w:rPr>
                <w:rtl w:val="0"/>
              </w:rPr>
              <w:t xml:space="preserve">: Atividades: </w:t>
            </w:r>
            <w:hyperlink r:id="rId10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https://cmspweb.ip.tv/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0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Sites:</w:t>
            </w:r>
          </w:p>
          <w:p w:rsidR="00000000" w:rsidDel="00000000" w:rsidP="00000000" w:rsidRDefault="00000000" w:rsidRPr="00000000" w14:paraId="00000131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BODY PILATES. #103 Roll up com bola. YouTube, 9 ago. 2022a. Disponível em: https://www.youtube.com/watch?v=IVmbFpxAd6Q . Acesso em: 28 maio 2025. </w:t>
            </w:r>
          </w:p>
          <w:p w:rsidR="00000000" w:rsidDel="00000000" w:rsidP="00000000" w:rsidRDefault="00000000" w:rsidRPr="00000000" w14:paraId="00000132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BODY PILATES. #105 Shoulder bridge com bola. YouTube, 9 ago. 2022b. Disponível em: https://www.youtube.com/watch?v=D4b2p2l_4hw . Acesso em: 28 maio 2025.</w:t>
            </w:r>
          </w:p>
          <w:p w:rsidR="00000000" w:rsidDel="00000000" w:rsidP="00000000" w:rsidRDefault="00000000" w:rsidRPr="00000000" w14:paraId="0000013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CAROL BESSA PILATES. Como executar o the hundred? YouTube, 24 ago. 2023. Disponível em: https://www.youtube.com/watch?v=0evgQXDmLA0 . Acesso em: 28 maio 2025.</w:t>
            </w:r>
          </w:p>
          <w:p w:rsidR="00000000" w:rsidDel="00000000" w:rsidP="00000000" w:rsidRDefault="00000000" w:rsidRPr="00000000" w14:paraId="00000134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SÃO PAULO (Estado). Secretaria da Educação. Currículo Paulista, 2019. Disponível em: https://efape.educacao.sp.gov.br/curriculopaulista/wp-content/uploads/2023/02/Curriculo_Paulista-etapasEduca%C3%A7%C3%A3o-Infantil-e-Ensino-Fundamental-ISBN.pdf. Acesso em: 28 maio 2025.</w:t>
            </w:r>
          </w:p>
          <w:p w:rsidR="00000000" w:rsidDel="00000000" w:rsidP="00000000" w:rsidRDefault="00000000" w:rsidRPr="00000000" w14:paraId="0000013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SILVANA LOPES. Hiperextensão lombar na bola. YouTube, 9 jul. 2020. Disponível em: https://www.youtube.com/watch?v=ZXz9qXIFtUc . Acesso em: 28 maio 2025. </w:t>
            </w:r>
          </w:p>
          <w:p w:rsidR="00000000" w:rsidDel="00000000" w:rsidP="00000000" w:rsidRDefault="00000000" w:rsidRPr="00000000" w14:paraId="0000013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STUDIO 44 PILATES. Joseph Pilates – The 34 moves. Part 1 – Studio44Pilates. Pinterest, [s.d.]. Disponível em: https://br.pinterest.com/pin/12947917674756883/ . Acesso em: 28 maio 2025. </w:t>
            </w:r>
          </w:p>
          <w:p w:rsidR="00000000" w:rsidDel="00000000" w:rsidP="00000000" w:rsidRDefault="00000000" w:rsidRPr="00000000" w14:paraId="0000013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VOLL TV. 5 melhores exercícios para fortalecimento abdominal com bola. YouTube, 16 ago. 2021. Disponível em: https://www.youtube.com/watch?v=Agi0iEnkeQs . Acesso em: 28 maio 2025. </w:t>
            </w:r>
          </w:p>
          <w:p w:rsidR="00000000" w:rsidDel="00000000" w:rsidP="00000000" w:rsidRDefault="00000000" w:rsidRPr="00000000" w14:paraId="0000013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VOLL TV. Roll up: como executar o movimento corretamente? YouTube, 28 jan. 2022. Disponível em: https://www.youtube.com/watch?v=RT_3SCvIE4E . Acesso em: 28 maio 2025. </w:t>
            </w:r>
          </w:p>
          <w:p w:rsidR="00000000" w:rsidDel="00000000" w:rsidP="00000000" w:rsidRDefault="00000000" w:rsidRPr="00000000" w14:paraId="0000013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VOLL TV. Spine stretch: passo a passo de como realizá-lo corretamente. YouTube, 10 mar. 2023. Disponível em: https://www.youtube.com/watch?v=ECVbYx64Gkw . Acesso em: 28 maio 2025.</w:t>
            </w:r>
          </w:p>
          <w:p w:rsidR="00000000" w:rsidDel="00000000" w:rsidP="00000000" w:rsidRDefault="00000000" w:rsidRPr="00000000" w14:paraId="0000013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LIVING LIFE AVENTURA. Esportes de aventura. Disponível em: https://www.youtube.com/watch?v=s5-awGlNoJo. Acesso em: 3 jun. 2025.</w:t>
            </w:r>
          </w:p>
          <w:p w:rsidR="00000000" w:rsidDel="00000000" w:rsidP="00000000" w:rsidRDefault="00000000" w:rsidRPr="00000000" w14:paraId="0000013B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2">
      <w:pPr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11" w:type="default"/>
      <w:pgSz w:h="16838" w:w="11906" w:orient="portrait"/>
      <w:pgMar w:bottom="720" w:top="155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6660" cy="5424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b="0" l="0" r="0" t="0"/>
          <wp:wrapNone/>
          <wp:docPr id="160493628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58503" t="0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31598" cy="6329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fmla="val 60592" name="adj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2980" cy="36281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Fontepargpadro"/>
    <w:uiPriority w:val="99"/>
    <w:unhideWhenUsed w:val="1"/>
    <w:rsid w:val="000471FC"/>
    <w:rPr>
      <w:color w:val="0563c1" w:themeColor="hyperlink"/>
      <w:u w:val="single"/>
    </w:rPr>
  </w:style>
  <w:style w:type="character" w:styleId="UnresolvedMention" w:customStyle="1">
    <w:name w:val="Unresolved Mention"/>
    <w:basedOn w:val="Fontepargpadro"/>
    <w:uiPriority w:val="99"/>
    <w:semiHidden w:val="1"/>
    <w:unhideWhenUsed w:val="1"/>
    <w:rsid w:val="000471FC"/>
    <w:rPr>
      <w:color w:val="605e5c"/>
      <w:shd w:color="auto" w:fill="e1dfdd" w:val="clear"/>
    </w:rPr>
  </w:style>
  <w:style w:type="paragraph" w:styleId="NormalWeb">
    <w:name w:val="Normal (Web)"/>
    <w:basedOn w:val="Normal"/>
    <w:uiPriority w:val="99"/>
    <w:semiHidden w:val="1"/>
    <w:unhideWhenUsed w:val="1"/>
    <w:rsid w:val="009A34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 w:val="1"/>
    <w:unhideWhenUsed w:val="1"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 w:val="1"/>
    <w:rsid w:val="00C612AA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s://cmspweb.ip.tv/" TargetMode="Externa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3U4bWPTpT+ZtfEkOy+jN1W7JoQ==">CgMxLjAyDmguNGRjMDZyanI0enYwOAByITFZV09iVGJuQ0xidWZTOEw2akdWX2ZkVjR1QzY1WGpuOQ==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2025-06-20T18:38:00Z</dcterms:created>
  <dc:creator>Emanoela Gonçalves Ramos</dc:creator>
</cp:coreProperties>
</file>