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1912" w14:textId="77777777" w:rsidR="002E64E9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20150F6" wp14:editId="678BD6DD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ABED2E5" wp14:editId="05AD89A4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209475" w14:textId="77777777" w:rsidR="002E64E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ED2E5" id="Retângulo 1604936279" o:spid="_x0000_s1026" style="position:absolute;left:0;text-align:left;margin-left:482.4pt;margin-top:-2.95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v7Lp9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10209475" w14:textId="77777777" w:rsidR="002E64E9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D860229" wp14:editId="490DD7D4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A2ABF1" w14:textId="77777777" w:rsidR="002E64E9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Médio/Ensino Fundamental</w:t>
      </w:r>
    </w:p>
    <w:tbl>
      <w:tblPr>
        <w:tblStyle w:val="a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685"/>
        <w:gridCol w:w="1414"/>
        <w:gridCol w:w="1417"/>
      </w:tblGrid>
      <w:tr w:rsidR="002E64E9" w14:paraId="14AF719E" w14:textId="77777777" w:rsidTr="00D559F6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2CAB25AD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5118" w:type="dxa"/>
            <w:gridSpan w:val="3"/>
            <w:shd w:val="clear" w:color="auto" w:fill="94D8D0"/>
          </w:tcPr>
          <w:p w14:paraId="3CD1319E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414" w:type="dxa"/>
            <w:shd w:val="clear" w:color="auto" w:fill="94D8D0"/>
          </w:tcPr>
          <w:p w14:paraId="40695716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17" w:type="dxa"/>
            <w:shd w:val="clear" w:color="auto" w:fill="94D8D0"/>
          </w:tcPr>
          <w:p w14:paraId="243EB4EB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2E64E9" w14:paraId="2B66947D" w14:textId="77777777" w:rsidTr="00D559F6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29A67080" w14:textId="77777777" w:rsidR="002E64E9" w:rsidRDefault="002E64E9">
            <w:pPr>
              <w:rPr>
                <w:b/>
              </w:rPr>
            </w:pPr>
          </w:p>
        </w:tc>
        <w:tc>
          <w:tcPr>
            <w:tcW w:w="5118" w:type="dxa"/>
            <w:gridSpan w:val="3"/>
            <w:shd w:val="clear" w:color="auto" w:fill="FFFFFF"/>
            <w:vAlign w:val="center"/>
          </w:tcPr>
          <w:p w14:paraId="71369785" w14:textId="0DF9B7A1" w:rsidR="002E64E9" w:rsidRDefault="003C4DD3">
            <w:r>
              <w:t>Biologia</w:t>
            </w:r>
          </w:p>
        </w:tc>
        <w:tc>
          <w:tcPr>
            <w:tcW w:w="1414" w:type="dxa"/>
            <w:shd w:val="clear" w:color="auto" w:fill="FFFFFF"/>
            <w:vAlign w:val="center"/>
          </w:tcPr>
          <w:p w14:paraId="565FABEC" w14:textId="3813DA74" w:rsidR="002E64E9" w:rsidRDefault="003C4DD3">
            <w:pPr>
              <w:jc w:val="center"/>
            </w:pPr>
            <w:r>
              <w:t>2</w:t>
            </w:r>
            <w:r w:rsidR="00000000">
              <w:t>ª Série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F535813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2E64E9" w14:paraId="5F900886" w14:textId="77777777">
        <w:tc>
          <w:tcPr>
            <w:tcW w:w="10910" w:type="dxa"/>
            <w:gridSpan w:val="7"/>
            <w:shd w:val="clear" w:color="auto" w:fill="94D8D0"/>
          </w:tcPr>
          <w:p w14:paraId="195B531C" w14:textId="77777777" w:rsidR="002E64E9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2E64E9" w14:paraId="33FE4939" w14:textId="77777777">
        <w:tc>
          <w:tcPr>
            <w:tcW w:w="10910" w:type="dxa"/>
            <w:gridSpan w:val="7"/>
          </w:tcPr>
          <w:p w14:paraId="33A3F517" w14:textId="321B2647" w:rsidR="002E64E9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</w:t>
            </w:r>
            <w:r w:rsidR="00AD4454">
              <w:t>Biologia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2E64E9" w14:paraId="253726EE" w14:textId="77777777">
        <w:tc>
          <w:tcPr>
            <w:tcW w:w="10910" w:type="dxa"/>
            <w:gridSpan w:val="7"/>
            <w:shd w:val="clear" w:color="auto" w:fill="94D8D0"/>
          </w:tcPr>
          <w:p w14:paraId="3D4BEFB1" w14:textId="77777777" w:rsidR="002E64E9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2E64E9" w14:paraId="73F3DBF5" w14:textId="77777777">
        <w:trPr>
          <w:trHeight w:val="861"/>
        </w:trPr>
        <w:tc>
          <w:tcPr>
            <w:tcW w:w="10910" w:type="dxa"/>
            <w:gridSpan w:val="7"/>
          </w:tcPr>
          <w:p w14:paraId="4FDD32D4" w14:textId="69172B0F" w:rsidR="002E64E9" w:rsidRDefault="00AD4454">
            <w:pPr>
              <w:jc w:val="both"/>
              <w:rPr>
                <w:color w:val="000000"/>
              </w:rPr>
            </w:pPr>
            <w:bookmarkStart w:id="0" w:name="_heading=h.3wn7g82tmuv8" w:colFirst="0" w:colLast="0"/>
            <w:bookmarkEnd w:id="0"/>
            <w:r w:rsidRPr="00AD4454">
              <w:rPr>
                <w:color w:val="000000"/>
              </w:rPr>
              <w:t>Estudar temas como Infecções Sexualmente Transmissíveis (ISTs), sistema endócrino, contraceptivos hormonais, sistema nervoso, impacto das drogas, dependência química, obesidade, desnutrição e diabetes é fundamental para compreender a complexidade do corpo humano e os fatores que influenciam a saúde pública. Esses assuntos interligam biologia, comportamento humano e políticas de saúde, permitindo uma análise crítica dos desafios contemporâneos e das estratégias para prevenção e tratamento</w:t>
            </w:r>
            <w:r w:rsidR="00D97678" w:rsidRPr="00D97678">
              <w:rPr>
                <w:color w:val="000000"/>
              </w:rPr>
              <w:t>.</w:t>
            </w:r>
            <w:r w:rsidR="00000000">
              <w:rPr>
                <w:color w:val="000000"/>
              </w:rPr>
              <w:t xml:space="preserve"> Bons estudos!</w:t>
            </w:r>
          </w:p>
        </w:tc>
      </w:tr>
      <w:tr w:rsidR="002E64E9" w14:paraId="798B3758" w14:textId="77777777">
        <w:tc>
          <w:tcPr>
            <w:tcW w:w="3114" w:type="dxa"/>
            <w:gridSpan w:val="3"/>
            <w:shd w:val="clear" w:color="auto" w:fill="94D8D0"/>
          </w:tcPr>
          <w:p w14:paraId="6D4A4A40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560F6A04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28630388" w14:textId="77777777" w:rsidR="002E64E9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0734DF" w14:paraId="7BD893D7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CD71AFC" w14:textId="77777777" w:rsidR="000734DF" w:rsidRDefault="000734DF" w:rsidP="000734D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324AB" w14:textId="40DE6690" w:rsidR="000734DF" w:rsidRPr="000734DF" w:rsidRDefault="000734DF" w:rsidP="000734DF">
            <w:pPr>
              <w:jc w:val="both"/>
              <w:rPr>
                <w:color w:val="000000" w:themeColor="text1"/>
              </w:rPr>
            </w:pPr>
            <w:r w:rsidRPr="000734DF">
              <w:t>Saúde e bem-estar dos adolescentes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A4404" w14:textId="0108B2C9" w:rsidR="000734DF" w:rsidRPr="000734DF" w:rsidRDefault="000734DF" w:rsidP="000734DF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IST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FBF19" w14:textId="77777777" w:rsidR="000734DF" w:rsidRPr="000734DF" w:rsidRDefault="000734DF" w:rsidP="000734DF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Identificar vulnerabilidades vinculadas aos desafios contemporâneos aos quais as juventudes estão expostas;</w:t>
            </w:r>
          </w:p>
          <w:p w14:paraId="3E2A67B0" w14:textId="39C5D817" w:rsidR="000734DF" w:rsidRPr="000734DF" w:rsidRDefault="000734DF" w:rsidP="000734DF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Conhecer as principais Infecções Sexualmente Transmissíveis (IST);</w:t>
            </w:r>
          </w:p>
        </w:tc>
      </w:tr>
      <w:tr w:rsidR="000734DF" w14:paraId="2A4BF437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EAC9531" w14:textId="77777777" w:rsidR="000734DF" w:rsidRDefault="000734DF" w:rsidP="000734D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45CD4" w14:textId="49A73A70" w:rsidR="000734DF" w:rsidRPr="000734DF" w:rsidRDefault="000734DF" w:rsidP="000734DF">
            <w:pPr>
              <w:jc w:val="both"/>
              <w:rPr>
                <w:color w:val="000000" w:themeColor="text1"/>
              </w:rPr>
            </w:pPr>
            <w:r w:rsidRPr="000734DF">
              <w:t>Infecções Sexualmente Transmissíveis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F541F" w14:textId="5E3D4421" w:rsidR="000734DF" w:rsidRPr="000734DF" w:rsidRDefault="000734DF" w:rsidP="000734D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0734DF">
              <w:t>IST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C01E02" w14:textId="7C2B0BED" w:rsidR="000734DF" w:rsidRPr="000734DF" w:rsidRDefault="000734DF" w:rsidP="000734D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0734DF">
              <w:t>Desenvolver ações de prevenção de IST.</w:t>
            </w:r>
          </w:p>
        </w:tc>
      </w:tr>
      <w:tr w:rsidR="000734DF" w14:paraId="31F2475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EE4B261" w14:textId="77777777" w:rsidR="000734DF" w:rsidRDefault="000734DF" w:rsidP="000734D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C0941" w14:textId="6D4B76FA" w:rsidR="000734DF" w:rsidRPr="000734DF" w:rsidRDefault="000734DF" w:rsidP="000734DF">
            <w:pPr>
              <w:jc w:val="both"/>
              <w:rPr>
                <w:color w:val="000000" w:themeColor="text1"/>
              </w:rPr>
            </w:pPr>
            <w:r w:rsidRPr="000734DF">
              <w:t>Sistema endócrino e contraceptivos hormonais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9929B" w14:textId="77777777" w:rsidR="000734DF" w:rsidRPr="000734DF" w:rsidRDefault="000734DF" w:rsidP="000734DF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Contracepção hormonal;</w:t>
            </w:r>
          </w:p>
          <w:p w14:paraId="49E77D27" w14:textId="601861B7" w:rsidR="000734DF" w:rsidRPr="000734DF" w:rsidRDefault="000734DF" w:rsidP="000734DF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 xml:space="preserve">Sistema endócrino. 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E542D" w14:textId="77777777" w:rsidR="000734DF" w:rsidRPr="000734DF" w:rsidRDefault="000734DF" w:rsidP="000734DF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 xml:space="preserve">Compreender a importância de conhecer a fisiologia humana para promoção da saúde; </w:t>
            </w:r>
          </w:p>
          <w:p w14:paraId="00A76C4C" w14:textId="48616E39" w:rsidR="000734DF" w:rsidRPr="000734DF" w:rsidRDefault="000734DF" w:rsidP="000734DF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 xml:space="preserve">Analisar a relação entre sistema endócrino e ciclo ovariano. </w:t>
            </w:r>
          </w:p>
        </w:tc>
      </w:tr>
      <w:tr w:rsidR="000734DF" w14:paraId="41C75F6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6A6F8F8" w14:textId="77777777" w:rsidR="000734DF" w:rsidRDefault="000734DF" w:rsidP="000734D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A21D1" w14:textId="082E9297" w:rsidR="000734DF" w:rsidRPr="000734DF" w:rsidRDefault="000734DF" w:rsidP="000734DF">
            <w:pPr>
              <w:jc w:val="both"/>
              <w:rPr>
                <w:color w:val="000000" w:themeColor="text1"/>
              </w:rPr>
            </w:pPr>
            <w:r w:rsidRPr="000734DF">
              <w:t>Sistema reprodutor e outros métodos contraceptivos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AC591" w14:textId="77777777" w:rsidR="000734DF" w:rsidRPr="000734DF" w:rsidRDefault="000734DF" w:rsidP="000734D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0734DF">
              <w:t>Contraceptivos;</w:t>
            </w:r>
          </w:p>
          <w:p w14:paraId="3B12E23E" w14:textId="34EA93F4" w:rsidR="000734DF" w:rsidRPr="000734DF" w:rsidRDefault="000734DF" w:rsidP="000734D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0734DF">
              <w:t>Sistema reprodutor.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F69AC3" w14:textId="77777777" w:rsidR="000734DF" w:rsidRPr="000734DF" w:rsidRDefault="000734DF" w:rsidP="000734DF">
            <w:pPr>
              <w:pStyle w:val="Pargrafoda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 xml:space="preserve">Compreender a importância de conhecer a fisiologia humana para promover o autocuidado e prevenir uma gravidez não planejada.; </w:t>
            </w:r>
          </w:p>
          <w:p w14:paraId="11F6BD43" w14:textId="7AB410D4" w:rsidR="000734DF" w:rsidRPr="000734DF" w:rsidRDefault="000734DF" w:rsidP="000734DF">
            <w:pPr>
              <w:pStyle w:val="Pargrafoda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Analisar a relação entre sistema reprodutor, fecundação e métodos contraceptivos.</w:t>
            </w:r>
          </w:p>
        </w:tc>
      </w:tr>
      <w:tr w:rsidR="000734DF" w14:paraId="22763C2A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8A39E67" w14:textId="77777777" w:rsidR="000734DF" w:rsidRDefault="000734DF" w:rsidP="000734D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0A0CB" w14:textId="73DB535C" w:rsidR="000734DF" w:rsidRPr="000734DF" w:rsidRDefault="000734DF" w:rsidP="000734DF">
            <w:pPr>
              <w:jc w:val="both"/>
              <w:rPr>
                <w:color w:val="000000" w:themeColor="text1"/>
              </w:rPr>
            </w:pPr>
            <w:r w:rsidRPr="000734DF">
              <w:t>Sistema Nervoso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A0CCC" w14:textId="5C12F9EA" w:rsidR="000734DF" w:rsidRPr="000734DF" w:rsidRDefault="000734DF" w:rsidP="000734DF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Sistema Nervoso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F7E98" w14:textId="77777777" w:rsidR="000734DF" w:rsidRPr="000734DF" w:rsidRDefault="000734DF" w:rsidP="000734DF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 xml:space="preserve">Reconhecer as estruturas do Sistema Nervoso; </w:t>
            </w:r>
          </w:p>
          <w:p w14:paraId="7964935C" w14:textId="18BF89A0" w:rsidR="000734DF" w:rsidRPr="000734DF" w:rsidRDefault="000734DF" w:rsidP="000734DF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Compreender as divisões e funções do Sistema Nervoso.</w:t>
            </w:r>
          </w:p>
        </w:tc>
      </w:tr>
      <w:tr w:rsidR="000734DF" w14:paraId="270473E2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CEEE7F5" w14:textId="77777777" w:rsidR="000734DF" w:rsidRDefault="000734DF" w:rsidP="000734D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56D88" w14:textId="39FDEC3E" w:rsidR="000734DF" w:rsidRPr="000734DF" w:rsidRDefault="000734DF" w:rsidP="000734DF">
            <w:pPr>
              <w:jc w:val="both"/>
              <w:rPr>
                <w:color w:val="000000" w:themeColor="text1"/>
              </w:rPr>
            </w:pPr>
            <w:r w:rsidRPr="000734DF">
              <w:t>Como as drogas podem impactar o sistema nervoso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1684F" w14:textId="77777777" w:rsidR="000734DF" w:rsidRPr="000734DF" w:rsidRDefault="000734DF" w:rsidP="000734D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0734DF">
              <w:t>Neurotransmissores;</w:t>
            </w:r>
          </w:p>
          <w:p w14:paraId="26E1A291" w14:textId="37D419E0" w:rsidR="000734DF" w:rsidRPr="000734DF" w:rsidRDefault="000734DF" w:rsidP="000734D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0734DF">
              <w:t>Drogas Psicoativas.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A2E920" w14:textId="77777777" w:rsidR="000734DF" w:rsidRPr="000734DF" w:rsidRDefault="000734DF" w:rsidP="000734DF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Identificar como as drogas podem impactar o sistema nervoso;</w:t>
            </w:r>
          </w:p>
          <w:p w14:paraId="1BB8C234" w14:textId="77777777" w:rsidR="000734DF" w:rsidRPr="000734DF" w:rsidRDefault="000734DF" w:rsidP="000734DF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Conhecer os principais tipos de drogas psicoativas;</w:t>
            </w:r>
          </w:p>
          <w:p w14:paraId="0828F9D1" w14:textId="6BAE607E" w:rsidR="000734DF" w:rsidRPr="000734DF" w:rsidRDefault="000734DF" w:rsidP="000734DF">
            <w:pPr>
              <w:pStyle w:val="Pargrafoda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Relacionar vulnerabilidades vinculadas ao uso de drogas psicoativas.</w:t>
            </w:r>
          </w:p>
        </w:tc>
      </w:tr>
      <w:tr w:rsidR="000734DF" w14:paraId="1DC3C84A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0DE7E57" w14:textId="77777777" w:rsidR="000734DF" w:rsidRDefault="000734DF" w:rsidP="000734D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A1B642" w14:textId="4B552CC8" w:rsidR="000734DF" w:rsidRPr="000734DF" w:rsidRDefault="000734DF" w:rsidP="000734DF">
            <w:pPr>
              <w:jc w:val="both"/>
              <w:rPr>
                <w:color w:val="000000" w:themeColor="text1"/>
              </w:rPr>
            </w:pPr>
            <w:r w:rsidRPr="000734DF">
              <w:t>Dependência de substâncias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CC425" w14:textId="77777777" w:rsidR="000734DF" w:rsidRPr="000734DF" w:rsidRDefault="000734DF" w:rsidP="000734DF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Sistema de recompensa cerebral;</w:t>
            </w:r>
          </w:p>
          <w:p w14:paraId="7CC4FF45" w14:textId="7F65DFEF" w:rsidR="000734DF" w:rsidRPr="000734DF" w:rsidRDefault="000734DF" w:rsidP="000734DF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Dependência química.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BEDA5" w14:textId="77777777" w:rsidR="000734DF" w:rsidRPr="000734DF" w:rsidRDefault="000734DF" w:rsidP="000734DF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Conhecer o funcionamento do sistema de recompensa cerebral;</w:t>
            </w:r>
          </w:p>
          <w:p w14:paraId="5CF7BD57" w14:textId="77777777" w:rsidR="000734DF" w:rsidRPr="000734DF" w:rsidRDefault="000734DF" w:rsidP="000734DF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Reconhecer a dependência química como questão de saúde pública;</w:t>
            </w:r>
          </w:p>
          <w:p w14:paraId="292223CA" w14:textId="1E55CF20" w:rsidR="000734DF" w:rsidRPr="000734DF" w:rsidRDefault="000734DF" w:rsidP="000734DF">
            <w:pPr>
              <w:pStyle w:val="PargrafodaList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lastRenderedPageBreak/>
              <w:t>Relacionar vulnerabilidades vinculadas à dependência química.</w:t>
            </w:r>
          </w:p>
        </w:tc>
      </w:tr>
      <w:tr w:rsidR="000734DF" w14:paraId="7B87D62E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AE7726E" w14:textId="77777777" w:rsidR="000734DF" w:rsidRDefault="000734DF" w:rsidP="000734D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DE4F8" w14:textId="3010517E" w:rsidR="000734DF" w:rsidRPr="000734DF" w:rsidRDefault="000734DF" w:rsidP="000734DF">
            <w:pPr>
              <w:jc w:val="both"/>
              <w:rPr>
                <w:color w:val="000000" w:themeColor="text1"/>
              </w:rPr>
            </w:pPr>
            <w:r w:rsidRPr="000734DF">
              <w:t>Drogas lícitas: Tabaco e Nicotina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D0487" w14:textId="77777777" w:rsidR="000734DF" w:rsidRPr="000734DF" w:rsidRDefault="000734DF" w:rsidP="000734DF">
            <w:pPr>
              <w:pStyle w:val="PargrafodaLista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Tabaco e nicotina;</w:t>
            </w:r>
          </w:p>
          <w:p w14:paraId="24B2F112" w14:textId="3374A0E3" w:rsidR="000734DF" w:rsidRPr="000734DF" w:rsidRDefault="000734DF" w:rsidP="000734DF">
            <w:pPr>
              <w:pStyle w:val="PargrafodaLista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Perigos do narguilé e do cigarro eletrônico.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FAEB81" w14:textId="77777777" w:rsidR="000734DF" w:rsidRPr="000734DF" w:rsidRDefault="000734DF" w:rsidP="000734DF">
            <w:pPr>
              <w:pStyle w:val="PargrafodaLista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Conhecer as variações do tabaco;</w:t>
            </w:r>
          </w:p>
          <w:p w14:paraId="6B4FF6BA" w14:textId="77777777" w:rsidR="000734DF" w:rsidRPr="000734DF" w:rsidRDefault="000734DF" w:rsidP="000734DF">
            <w:pPr>
              <w:pStyle w:val="PargrafodaLista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Reconhecer os perigos do tabagismo e porquê é um problema de saúde pública;</w:t>
            </w:r>
          </w:p>
          <w:p w14:paraId="58ACE2DB" w14:textId="0C95D66E" w:rsidR="000734DF" w:rsidRPr="000734DF" w:rsidRDefault="000734DF" w:rsidP="000734DF">
            <w:pPr>
              <w:pStyle w:val="PargrafodaLista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Relacionar a vulnerabilidade dos jovens a modismos e novidades ao contato com drogas lícitas.</w:t>
            </w:r>
          </w:p>
        </w:tc>
      </w:tr>
      <w:tr w:rsidR="000734DF" w14:paraId="6EE48C98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5308EC2" w14:textId="77777777" w:rsidR="000734DF" w:rsidRDefault="000734DF" w:rsidP="000734D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17F9E" w14:textId="5F806971" w:rsidR="000734DF" w:rsidRPr="000734DF" w:rsidRDefault="000734DF" w:rsidP="000734DF">
            <w:pPr>
              <w:jc w:val="both"/>
              <w:rPr>
                <w:color w:val="000000" w:themeColor="text1"/>
              </w:rPr>
            </w:pPr>
            <w:r w:rsidRPr="000734DF">
              <w:t>Perigos do consumo de energéticos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C2F32" w14:textId="77777777" w:rsidR="000734DF" w:rsidRPr="000734DF" w:rsidRDefault="000734DF" w:rsidP="000734DF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Perigos da combinação álcool e energético;</w:t>
            </w:r>
          </w:p>
          <w:p w14:paraId="606BC7E2" w14:textId="29C33F9D" w:rsidR="000734DF" w:rsidRPr="000734DF" w:rsidRDefault="000734DF" w:rsidP="000734DF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Desinformação e fake news.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AB1704" w14:textId="77777777" w:rsidR="000734DF" w:rsidRPr="000734DF" w:rsidRDefault="000734DF" w:rsidP="000734DF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Conhecer os efeitos de estimulantes no Sistema Nervoso;</w:t>
            </w:r>
          </w:p>
          <w:p w14:paraId="2981AD5D" w14:textId="0B280DEE" w:rsidR="000734DF" w:rsidRPr="000734DF" w:rsidRDefault="000734DF" w:rsidP="000734DF">
            <w:pPr>
              <w:pStyle w:val="PargrafodaLista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Relacionar a vulnerabilidade dos jovens à desinformação com hábitos prejudiciais como a ingestão da mistura álcool e energético e/ou o consumo de cigarro eletrônico e narguilé.</w:t>
            </w:r>
          </w:p>
        </w:tc>
      </w:tr>
      <w:tr w:rsidR="000734DF" w14:paraId="690A52EB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0F28BD1" w14:textId="77777777" w:rsidR="000734DF" w:rsidRDefault="000734DF" w:rsidP="000734D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AC0A6" w14:textId="05CADEAB" w:rsidR="000734DF" w:rsidRPr="000734DF" w:rsidRDefault="000734DF" w:rsidP="000734DF">
            <w:pPr>
              <w:jc w:val="both"/>
              <w:rPr>
                <w:color w:val="000000" w:themeColor="text1"/>
              </w:rPr>
            </w:pPr>
            <w:r w:rsidRPr="000734DF">
              <w:t>Obesidade e desnutrição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ED747" w14:textId="77777777" w:rsidR="000734DF" w:rsidRPr="000734DF" w:rsidRDefault="000734DF" w:rsidP="000734DF">
            <w:pPr>
              <w:pStyle w:val="PargrafodaLista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Obesidade;</w:t>
            </w:r>
          </w:p>
          <w:p w14:paraId="71C32CA2" w14:textId="427A7532" w:rsidR="000734DF" w:rsidRPr="000734DF" w:rsidRDefault="000734DF" w:rsidP="000734DF">
            <w:pPr>
              <w:pStyle w:val="PargrafodaLista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Desnutrição.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029C29" w14:textId="77777777" w:rsidR="000734DF" w:rsidRPr="000734DF" w:rsidRDefault="000734DF" w:rsidP="000734DF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Definir obesidade e desnutrição;</w:t>
            </w:r>
          </w:p>
          <w:p w14:paraId="4EB5BBBE" w14:textId="77777777" w:rsidR="000734DF" w:rsidRPr="000734DF" w:rsidRDefault="000734DF" w:rsidP="000734DF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Reconhecer a importância dos cuidados com a alimentação e seus impactos na saúde;​</w:t>
            </w:r>
          </w:p>
          <w:p w14:paraId="03FF025D" w14:textId="4E633359" w:rsidR="000734DF" w:rsidRPr="000734DF" w:rsidRDefault="000734DF" w:rsidP="000734DF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Relacionar obesidade a outros problemas de saúde.</w:t>
            </w:r>
          </w:p>
        </w:tc>
      </w:tr>
      <w:tr w:rsidR="000734DF" w14:paraId="2377137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C1BF6DC" w14:textId="77777777" w:rsidR="000734DF" w:rsidRDefault="000734DF" w:rsidP="000734D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A2891" w14:textId="1F19D707" w:rsidR="000734DF" w:rsidRPr="000734DF" w:rsidRDefault="000734DF" w:rsidP="000734DF">
            <w:pPr>
              <w:jc w:val="both"/>
              <w:rPr>
                <w:color w:val="000000" w:themeColor="text1"/>
              </w:rPr>
            </w:pPr>
            <w:r w:rsidRPr="000734DF">
              <w:t>Sistema endócrino e diabetes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A9F12" w14:textId="77777777" w:rsidR="000734DF" w:rsidRPr="000734DF" w:rsidRDefault="000734DF" w:rsidP="000734DF">
            <w:pPr>
              <w:pStyle w:val="PargrafodaLista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Carboidratos;</w:t>
            </w:r>
          </w:p>
          <w:p w14:paraId="632334C5" w14:textId="77777777" w:rsidR="000734DF" w:rsidRPr="000734DF" w:rsidRDefault="000734DF" w:rsidP="000734DF">
            <w:pPr>
              <w:pStyle w:val="PargrafodaLista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Diabetes;</w:t>
            </w:r>
          </w:p>
          <w:p w14:paraId="17DB6EF2" w14:textId="07911019" w:rsidR="000734DF" w:rsidRPr="000734DF" w:rsidRDefault="000734DF" w:rsidP="000734DF">
            <w:pPr>
              <w:pStyle w:val="PargrafodaLista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Insulina e glucagon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15089E" w14:textId="77777777" w:rsidR="000734DF" w:rsidRPr="000734DF" w:rsidRDefault="000734DF" w:rsidP="000734DF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Conhecer os tipos e função dos carboidratos;</w:t>
            </w:r>
          </w:p>
          <w:p w14:paraId="234D1247" w14:textId="77777777" w:rsidR="000734DF" w:rsidRPr="000734DF" w:rsidRDefault="000734DF" w:rsidP="000734DF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Reconhecer os perigos do consumo em excesso de carboidratos;</w:t>
            </w:r>
          </w:p>
          <w:p w14:paraId="109E4984" w14:textId="235587F2" w:rsidR="000734DF" w:rsidRPr="000734DF" w:rsidRDefault="000734DF" w:rsidP="000734DF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Relacionar hábitos alimentares a atuação de hormônios, como a insulina, com desenvolvimento de diabetes tipo 2.</w:t>
            </w:r>
          </w:p>
        </w:tc>
      </w:tr>
      <w:tr w:rsidR="000734DF" w14:paraId="219640F5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A326CC9" w14:textId="77777777" w:rsidR="000734DF" w:rsidRDefault="000734DF" w:rsidP="000734D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42978" w14:textId="65A77169" w:rsidR="000734DF" w:rsidRPr="000734DF" w:rsidRDefault="000734DF" w:rsidP="000734DF">
            <w:pPr>
              <w:jc w:val="both"/>
              <w:rPr>
                <w:color w:val="000000" w:themeColor="text1"/>
              </w:rPr>
            </w:pPr>
            <w:r w:rsidRPr="000734DF">
              <w:t>Segurança alimentar e alimentação equilibrada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003C0" w14:textId="77777777" w:rsidR="000734DF" w:rsidRPr="000734DF" w:rsidRDefault="000734DF" w:rsidP="000734DF">
            <w:pPr>
              <w:pStyle w:val="PargrafodaLista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Segurança alimentar;</w:t>
            </w:r>
          </w:p>
          <w:p w14:paraId="4E63E727" w14:textId="77777777" w:rsidR="000734DF" w:rsidRPr="000734DF" w:rsidRDefault="000734DF" w:rsidP="000734DF">
            <w:pPr>
              <w:pStyle w:val="PargrafodaLista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Insegurança alimentar;</w:t>
            </w:r>
          </w:p>
          <w:p w14:paraId="251844D2" w14:textId="7F75344A" w:rsidR="000734DF" w:rsidRPr="000734DF" w:rsidRDefault="000734DF" w:rsidP="000734DF">
            <w:pPr>
              <w:pStyle w:val="PargrafodaLista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ODS 2.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E6ADB5" w14:textId="77777777" w:rsidR="000734DF" w:rsidRPr="000734DF" w:rsidRDefault="000734DF" w:rsidP="000734DF">
            <w:pPr>
              <w:pStyle w:val="PargrafodaLista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Definir Segurança alimentar e Insegurança alimentar;​</w:t>
            </w:r>
          </w:p>
          <w:p w14:paraId="7AD42E67" w14:textId="77777777" w:rsidR="000734DF" w:rsidRPr="000734DF" w:rsidRDefault="000734DF" w:rsidP="000734DF">
            <w:pPr>
              <w:pStyle w:val="PargrafodaLista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Reconhecer a importância de políticas públicas para garantia do direito à saúde e à alimentação;​</w:t>
            </w:r>
          </w:p>
          <w:p w14:paraId="55EA88FD" w14:textId="0CFA567A" w:rsidR="000734DF" w:rsidRPr="000734DF" w:rsidRDefault="000734DF" w:rsidP="000734DF">
            <w:pPr>
              <w:pStyle w:val="PargrafodaLista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Identificar necessidades locais e/ou regionais em relação aos indicadores do ODS2, a fim de promover ações que contribuam para o cumprimento da meta 2.2 do ODS 2.</w:t>
            </w:r>
          </w:p>
        </w:tc>
      </w:tr>
      <w:tr w:rsidR="000734DF" w14:paraId="0D162D6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C46B1D3" w14:textId="77777777" w:rsidR="000734DF" w:rsidRDefault="000734DF" w:rsidP="000734D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0B5AE" w14:textId="75B07480" w:rsidR="000734DF" w:rsidRPr="000734DF" w:rsidRDefault="000734DF" w:rsidP="000734DF">
            <w:pPr>
              <w:jc w:val="both"/>
              <w:rPr>
                <w:color w:val="000000" w:themeColor="text1"/>
              </w:rPr>
            </w:pPr>
            <w:r w:rsidRPr="000734DF">
              <w:t>Higiene dos alimentos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6BFBD" w14:textId="04CC1F25" w:rsidR="000734DF" w:rsidRPr="000734DF" w:rsidRDefault="000734DF" w:rsidP="000734DF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Higiene dos alimentos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D02D7E" w14:textId="77777777" w:rsidR="000734DF" w:rsidRPr="000734DF" w:rsidRDefault="000734DF" w:rsidP="000734DF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Reconhecer a importância da higiene e cuidados ao armazenar alimentos;</w:t>
            </w:r>
          </w:p>
          <w:p w14:paraId="41B9B9B5" w14:textId="776585F0" w:rsidR="000734DF" w:rsidRPr="000734DF" w:rsidRDefault="000734DF" w:rsidP="000734DF">
            <w:pPr>
              <w:pStyle w:val="PargrafodaLista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0734DF">
              <w:t>Identificar necessidades locais, a fim de compartilhar conhecimento que contribuam para a melhoria na qualidade de vida e nas condições de saúde da população.​</w:t>
            </w:r>
          </w:p>
        </w:tc>
      </w:tr>
      <w:tr w:rsidR="000734DF" w14:paraId="4DDB059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6D850F6" w14:textId="77777777" w:rsidR="000734DF" w:rsidRDefault="000734DF" w:rsidP="000734D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6BBF7" w14:textId="771D86A6" w:rsidR="000734DF" w:rsidRPr="000734DF" w:rsidRDefault="000734DF" w:rsidP="000734DF">
            <w:pPr>
              <w:jc w:val="both"/>
              <w:rPr>
                <w:color w:val="000000" w:themeColor="text1"/>
              </w:rPr>
            </w:pPr>
            <w:r w:rsidRPr="000734DF">
              <w:t>Giardíase e Amebíase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19EF2" w14:textId="77777777" w:rsidR="000734DF" w:rsidRPr="000734DF" w:rsidRDefault="000734DF" w:rsidP="000734DF">
            <w:pPr>
              <w:pStyle w:val="PargrafodaList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5"/>
              <w:jc w:val="both"/>
              <w:rPr>
                <w:color w:val="000000"/>
              </w:rPr>
            </w:pPr>
            <w:r w:rsidRPr="000734DF">
              <w:t>Giardíase;​</w:t>
            </w:r>
          </w:p>
          <w:p w14:paraId="02088939" w14:textId="09344CC4" w:rsidR="000734DF" w:rsidRPr="000734DF" w:rsidRDefault="000734DF" w:rsidP="000734DF">
            <w:pPr>
              <w:pStyle w:val="PargrafodaList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45"/>
              <w:jc w:val="both"/>
              <w:rPr>
                <w:color w:val="000000"/>
              </w:rPr>
            </w:pPr>
            <w:r w:rsidRPr="000734DF">
              <w:t>Amebíase.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24D7E7" w14:textId="77777777" w:rsidR="000734DF" w:rsidRPr="000734DF" w:rsidRDefault="000734DF" w:rsidP="000734DF">
            <w:pPr>
              <w:pStyle w:val="PargrafodaList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0734DF">
              <w:t>Conhecer as principais causas, sintomas e profilaxia das protozooses (giardíase e amebíase);​</w:t>
            </w:r>
          </w:p>
          <w:p w14:paraId="32FE30D3" w14:textId="77777777" w:rsidR="000734DF" w:rsidRPr="000734DF" w:rsidRDefault="000734DF" w:rsidP="000734DF">
            <w:pPr>
              <w:pStyle w:val="PargrafodaList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0734DF">
              <w:lastRenderedPageBreak/>
              <w:t>Reconhecer a importância do acesso ao saneamento básico no combate a doenças infecciosas e parasitárias;</w:t>
            </w:r>
          </w:p>
          <w:p w14:paraId="75580C41" w14:textId="7EB2F8C2" w:rsidR="000734DF" w:rsidRPr="000734DF" w:rsidRDefault="000734DF" w:rsidP="000734DF">
            <w:pPr>
              <w:pStyle w:val="PargrafodaLista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0734DF">
              <w:t>Identificar como promover ações que contribuam para a melhoria na qualidade de vida e nas condições de saúde da população.​</w:t>
            </w:r>
          </w:p>
        </w:tc>
      </w:tr>
      <w:tr w:rsidR="002E64E9" w14:paraId="0EACD7D4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66721B97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4299505D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2E64E9" w14:paraId="0DE6E470" w14:textId="77777777">
        <w:trPr>
          <w:trHeight w:val="1300"/>
        </w:trPr>
        <w:tc>
          <w:tcPr>
            <w:tcW w:w="6394" w:type="dxa"/>
            <w:gridSpan w:val="4"/>
          </w:tcPr>
          <w:p w14:paraId="17E0A3E7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1FFC9E20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394AF6DC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0BED2978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245CA861" w14:textId="77777777" w:rsidR="002E64E9" w:rsidRPr="00FC5A9A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778E02C7" w14:textId="54AE600D" w:rsidR="00FC5A9A" w:rsidRDefault="00FC5A9A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Infográfico;</w:t>
            </w:r>
          </w:p>
          <w:p w14:paraId="404916E7" w14:textId="77777777" w:rsidR="002E64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color w:val="000000"/>
              </w:rPr>
            </w:pPr>
            <w:r>
              <w:rPr>
                <w:color w:val="000000"/>
              </w:rPr>
              <w:t>Técnicas Lemov:</w:t>
            </w:r>
          </w:p>
          <w:p w14:paraId="4F006C64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Virem e conversem;</w:t>
            </w:r>
          </w:p>
          <w:p w14:paraId="0A41610E" w14:textId="23DAC7E8" w:rsidR="002519A8" w:rsidRDefault="002519A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Todo mundo escreve;</w:t>
            </w:r>
          </w:p>
          <w:p w14:paraId="017D87DE" w14:textId="77777777" w:rsidR="002E64E9" w:rsidRDefault="000000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Com suas palavras;</w:t>
            </w:r>
          </w:p>
          <w:p w14:paraId="15495066" w14:textId="19114650" w:rsidR="000734DF" w:rsidRDefault="000734D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Hora da Leitura;</w:t>
            </w:r>
          </w:p>
          <w:p w14:paraId="5FFB1BAA" w14:textId="5867425A" w:rsidR="00DA0626" w:rsidRDefault="00DA062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De olho no modelo;</w:t>
            </w:r>
          </w:p>
          <w:p w14:paraId="5BCC56F5" w14:textId="77777777" w:rsidR="002E64E9" w:rsidRDefault="002E64E9" w:rsidP="00D5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  <w:tc>
          <w:tcPr>
            <w:tcW w:w="4516" w:type="dxa"/>
            <w:gridSpan w:val="3"/>
          </w:tcPr>
          <w:p w14:paraId="4930D1C4" w14:textId="77777777" w:rsidR="002E64E9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70EC2118" w14:textId="77777777" w:rsidR="002E64E9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2DBE8E34" w14:textId="77777777" w:rsidR="002E64E9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02623DBB" w14:textId="77777777" w:rsidR="002E64E9" w:rsidRDefault="0000000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2E64E9" w14:paraId="5008185E" w14:textId="77777777">
        <w:tc>
          <w:tcPr>
            <w:tcW w:w="10910" w:type="dxa"/>
            <w:gridSpan w:val="7"/>
            <w:shd w:val="clear" w:color="auto" w:fill="94D8D0"/>
          </w:tcPr>
          <w:p w14:paraId="6DD64453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2E64E9" w14:paraId="5CDDAF53" w14:textId="77777777">
        <w:tc>
          <w:tcPr>
            <w:tcW w:w="10910" w:type="dxa"/>
            <w:gridSpan w:val="7"/>
          </w:tcPr>
          <w:p w14:paraId="619B9D7F" w14:textId="204DDB47" w:rsidR="002E64E9" w:rsidRDefault="00000000" w:rsidP="00D559F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r w:rsidR="00672210">
              <w:t>2</w:t>
            </w:r>
            <w:r>
              <w:rPr>
                <w:color w:val="000000"/>
              </w:rPr>
              <w:t>,0 ponto);</w:t>
            </w:r>
          </w:p>
          <w:p w14:paraId="29F5F8B0" w14:textId="278228C6" w:rsidR="002E64E9" w:rsidRDefault="00000000" w:rsidP="00D559F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</w:t>
            </w:r>
            <w:r w:rsidR="00672210">
              <w:t>2</w:t>
            </w:r>
            <w:r>
              <w:rPr>
                <w:color w:val="000000"/>
              </w:rPr>
              <w:t>,0 ponto);</w:t>
            </w:r>
          </w:p>
          <w:p w14:paraId="5C5252D3" w14:textId="77777777" w:rsidR="002E64E9" w:rsidRPr="00D559F6" w:rsidRDefault="00000000" w:rsidP="00D559F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5D404F27" w14:textId="77777777" w:rsidR="002E64E9" w:rsidRDefault="00000000" w:rsidP="00D559F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(4,0 pontos);</w:t>
            </w:r>
          </w:p>
          <w:p w14:paraId="07297798" w14:textId="77777777" w:rsidR="002E64E9" w:rsidRDefault="002E64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2E64E9" w14:paraId="5B7976ED" w14:textId="77777777">
        <w:tc>
          <w:tcPr>
            <w:tcW w:w="10910" w:type="dxa"/>
            <w:gridSpan w:val="7"/>
            <w:shd w:val="clear" w:color="auto" w:fill="94D8D0"/>
          </w:tcPr>
          <w:p w14:paraId="3F9BEA54" w14:textId="77777777" w:rsidR="002E64E9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2E64E9" w14:paraId="37B61A84" w14:textId="77777777">
        <w:tc>
          <w:tcPr>
            <w:tcW w:w="10910" w:type="dxa"/>
            <w:gridSpan w:val="7"/>
          </w:tcPr>
          <w:p w14:paraId="5DD436D7" w14:textId="77777777" w:rsidR="002E64E9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 w:rsidR="002E64E9">
                <w:rPr>
                  <w:color w:val="0563C1"/>
                  <w:u w:val="single"/>
                </w:rPr>
                <w:t>https://cmspweb.ip.tv/</w:t>
              </w:r>
            </w:hyperlink>
          </w:p>
          <w:p w14:paraId="3148C0A8" w14:textId="77777777" w:rsidR="002E64E9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Sites:</w:t>
            </w:r>
          </w:p>
          <w:p w14:paraId="517F4FF6" w14:textId="5E6E3254" w:rsidR="00D559F6" w:rsidRDefault="002519A8" w:rsidP="002519A8">
            <w:pPr>
              <w:jc w:val="both"/>
            </w:pPr>
            <w:r w:rsidRPr="002519A8">
              <w:t xml:space="preserve">SÃO PAULO (Estado). Secretaria da Educação. Currículo Paulista: etapa Ensino Médio, 2020. Disponível em: </w:t>
            </w:r>
            <w:hyperlink r:id="rId11" w:history="1">
              <w:r w:rsidR="00D97678" w:rsidRPr="00FB07AF">
                <w:rPr>
                  <w:rStyle w:val="Hyperlink"/>
                </w:rPr>
                <w:t>https://efape.educacao.sp.gov.br/curriculopaulista/wp-content/uploads/2023/02/CURR%C3%8DCULO-PAULISTAetapa-Ensino-M%C3%A9dio_ISBN.pdf</w:t>
              </w:r>
            </w:hyperlink>
            <w:r w:rsidRPr="002519A8">
              <w:t>.</w:t>
            </w:r>
            <w:r w:rsidR="00D97678">
              <w:t xml:space="preserve"> </w:t>
            </w:r>
            <w:r w:rsidRPr="002519A8">
              <w:t>Acesso em: 23 mar. 2025.</w:t>
            </w:r>
          </w:p>
          <w:p w14:paraId="1B702085" w14:textId="77777777" w:rsidR="000734DF" w:rsidRDefault="000734DF" w:rsidP="000734DF">
            <w:pPr>
              <w:jc w:val="both"/>
            </w:pPr>
            <w:r w:rsidRPr="000734DF">
              <w:t xml:space="preserve">BRASIL. Ministério da Saúde. Diagnosticar e tratar as pessoas com IST e HIV, 26 ago. 2022a. Disponível em: </w:t>
            </w:r>
            <w:hyperlink r:id="rId12" w:history="1">
              <w:r w:rsidRPr="004B35D7">
                <w:rPr>
                  <w:rStyle w:val="Hyperlink"/>
                </w:rPr>
                <w:t>https://www.gov.br/aids/pt-br/assuntos/prevencao-combinada/diagnosticar-e-tratar-as-pessoas-com-ist-e-hv</w:t>
              </w:r>
            </w:hyperlink>
            <w:r w:rsidRPr="000734DF">
              <w:t>.</w:t>
            </w:r>
            <w:r>
              <w:t xml:space="preserve"> </w:t>
            </w:r>
            <w:r w:rsidRPr="000734DF">
              <w:t xml:space="preserve">Acesso em: 31 mar. 2025. </w:t>
            </w:r>
          </w:p>
          <w:p w14:paraId="116EF8F1" w14:textId="77777777" w:rsidR="000734DF" w:rsidRDefault="000734DF" w:rsidP="000734DF">
            <w:pPr>
              <w:jc w:val="both"/>
            </w:pPr>
            <w:r w:rsidRPr="000734DF">
              <w:t xml:space="preserve">BRASIL. Ministério da Saúde. Departamento passa a utilizar nomenclatura “IST” no lugar de “DST”, 4 nov. 2022b. Disponível em: </w:t>
            </w:r>
            <w:hyperlink r:id="rId13" w:history="1">
              <w:r w:rsidRPr="004B35D7">
                <w:rPr>
                  <w:rStyle w:val="Hyperlink"/>
                </w:rPr>
                <w:t>https://antigo.aids.gov.br/pt-br/noticias/departamento-passa-utilizar-nomenclatura-istno-lugar-de-dst</w:t>
              </w:r>
            </w:hyperlink>
            <w:r w:rsidRPr="000734DF">
              <w:t>.</w:t>
            </w:r>
            <w:r>
              <w:t xml:space="preserve"> </w:t>
            </w:r>
            <w:r w:rsidRPr="000734DF">
              <w:t xml:space="preserve">Acesso em: 31 mar. 2025. </w:t>
            </w:r>
          </w:p>
          <w:p w14:paraId="3C8A1B7F" w14:textId="77777777" w:rsidR="000734DF" w:rsidRDefault="000734DF" w:rsidP="000734DF">
            <w:pPr>
              <w:jc w:val="both"/>
            </w:pPr>
            <w:r w:rsidRPr="000734DF">
              <w:t xml:space="preserve">BRASIL. Ministério da Saúde. Infecções sexualmente transmissíveis, [s.d.]a. Disponível em: </w:t>
            </w:r>
            <w:hyperlink r:id="rId14" w:history="1">
              <w:r w:rsidRPr="004B35D7">
                <w:rPr>
                  <w:rStyle w:val="Hyperlink"/>
                </w:rPr>
                <w:t>https://www.gov.br/saude/pt-br/assuntos/saude-de-a-a-z/i/ist</w:t>
              </w:r>
            </w:hyperlink>
            <w:r w:rsidRPr="000734DF">
              <w:t>.</w:t>
            </w:r>
            <w:r>
              <w:t xml:space="preserve"> </w:t>
            </w:r>
            <w:r w:rsidRPr="000734DF">
              <w:t xml:space="preserve">Acesso em: 31 mar. 2025. BRASIL. </w:t>
            </w:r>
          </w:p>
          <w:p w14:paraId="0EED97A1" w14:textId="77777777" w:rsidR="000734DF" w:rsidRDefault="000734DF" w:rsidP="000734DF">
            <w:pPr>
              <w:jc w:val="both"/>
            </w:pPr>
            <w:r w:rsidRPr="000734DF">
              <w:t xml:space="preserve">Ministério da Saúde. PEP (Profilaxia Pós-Exposição de Risco à Infecção pelo HIV, ISTs e Hepatites Virais), [s.d.]b. Disponível em: </w:t>
            </w:r>
            <w:hyperlink r:id="rId15" w:history="1">
              <w:r w:rsidRPr="004B35D7">
                <w:rPr>
                  <w:rStyle w:val="Hyperlink"/>
                </w:rPr>
                <w:t>https://www.gov.br/aids/pt-br/assuntos/prevencao-combinada/pep-profilaxiapos-exposicao-ao-hiv</w:t>
              </w:r>
            </w:hyperlink>
            <w:r w:rsidRPr="000734DF">
              <w:t>.</w:t>
            </w:r>
            <w:r>
              <w:t xml:space="preserve"> </w:t>
            </w:r>
            <w:r w:rsidRPr="000734DF">
              <w:t xml:space="preserve">Acesso em: 31 mar. 2025. </w:t>
            </w:r>
          </w:p>
          <w:p w14:paraId="1840EEBD" w14:textId="77777777" w:rsidR="00D97678" w:rsidRDefault="00DA0626" w:rsidP="000734DF">
            <w:pPr>
              <w:jc w:val="both"/>
            </w:pPr>
            <w:r w:rsidRPr="00DA0626">
              <w:t xml:space="preserve">SILVA, V. C. da. Você conhece os métodos para se diagnosticar o HIV? Faculdade de Farmácia UFMG, 5 abr. 2021. Disponível em: </w:t>
            </w:r>
            <w:hyperlink r:id="rId16" w:history="1">
              <w:r w:rsidRPr="004B35D7">
                <w:rPr>
                  <w:rStyle w:val="Hyperlink"/>
                </w:rPr>
                <w:t>https://www.farmacia.ufmg.br/pensandonisso/metodos-diagnosticos-de-hiv/</w:t>
              </w:r>
            </w:hyperlink>
            <w:r>
              <w:t xml:space="preserve"> </w:t>
            </w:r>
            <w:r w:rsidRPr="00DA0626">
              <w:t>Acesso em: 30 mar. 2025.</w:t>
            </w:r>
          </w:p>
          <w:p w14:paraId="19B35DF8" w14:textId="77777777" w:rsidR="00DA0626" w:rsidRDefault="00DA0626" w:rsidP="000734DF">
            <w:pPr>
              <w:jc w:val="both"/>
            </w:pPr>
            <w:r w:rsidRPr="00DA0626">
              <w:t xml:space="preserve">MINUTOS PSÍQUICOS. Hormônios. Disponível em: </w:t>
            </w:r>
            <w:hyperlink r:id="rId17" w:history="1">
              <w:r w:rsidRPr="004B35D7">
                <w:rPr>
                  <w:rStyle w:val="Hyperlink"/>
                </w:rPr>
                <w:t>https://www.youtube.com/watch?v=OAtZQll0gM4</w:t>
              </w:r>
            </w:hyperlink>
            <w:r w:rsidRPr="00DA0626">
              <w:t>.</w:t>
            </w:r>
            <w:r>
              <w:t xml:space="preserve"> </w:t>
            </w:r>
            <w:r w:rsidRPr="00DA0626">
              <w:t>Acesso em 4 abr. 2025.</w:t>
            </w:r>
          </w:p>
          <w:p w14:paraId="09C0820A" w14:textId="77777777" w:rsidR="00DA0626" w:rsidRDefault="00DA0626" w:rsidP="000734DF">
            <w:pPr>
              <w:jc w:val="both"/>
            </w:pPr>
            <w:r w:rsidRPr="00DA0626">
              <w:t xml:space="preserve">FUJITA JÚNIOR, L. Métodos contraceptivos | Ao Vivão #06. Portal Drauzio Varella, 11 ago. 2020a. Disponível em: </w:t>
            </w:r>
            <w:hyperlink r:id="rId18" w:history="1">
              <w:r w:rsidRPr="004B35D7">
                <w:rPr>
                  <w:rStyle w:val="Hyperlink"/>
                </w:rPr>
                <w:t>https://drauziovarella.uol.com.br/videos/metodos-contraceptivos-ao-vivao-06/</w:t>
              </w:r>
            </w:hyperlink>
            <w:r>
              <w:t xml:space="preserve"> </w:t>
            </w:r>
            <w:r w:rsidRPr="00DA0626">
              <w:t xml:space="preserve">Acesso em: 2 abr. 2025. </w:t>
            </w:r>
          </w:p>
          <w:p w14:paraId="3FEEF776" w14:textId="77777777" w:rsidR="00DA0626" w:rsidRDefault="00DA0626" w:rsidP="000734DF">
            <w:pPr>
              <w:jc w:val="both"/>
            </w:pPr>
            <w:r w:rsidRPr="00DA0626">
              <w:lastRenderedPageBreak/>
              <w:t xml:space="preserve">FUJITA JÚNIOR, L. Principais métodos anticoncepcionais | Infográfico. Portal Drauzio Varella, 11 ago. 2020b. Disponível em: </w:t>
            </w:r>
            <w:hyperlink r:id="rId19" w:history="1">
              <w:r w:rsidRPr="004B35D7">
                <w:rPr>
                  <w:rStyle w:val="Hyperlink"/>
                </w:rPr>
                <w:t>https://drauziovarella.uol.com.br/mulher/principais-metodos-anticoncepcionaisinfografico/</w:t>
              </w:r>
            </w:hyperlink>
            <w:r>
              <w:t xml:space="preserve"> </w:t>
            </w:r>
            <w:r w:rsidRPr="00DA0626">
              <w:t>Acesso em: 2 abr. 2025.</w:t>
            </w:r>
          </w:p>
          <w:p w14:paraId="11226FF2" w14:textId="3F3976E3" w:rsidR="00DA0626" w:rsidRDefault="00DA0626" w:rsidP="000734DF">
            <w:pPr>
              <w:jc w:val="both"/>
            </w:pPr>
            <w:r w:rsidRPr="00DA0626">
              <w:t xml:space="preserve">MINUTOS PSÍQUICOS. O que é um neurônio? Disponível em: </w:t>
            </w:r>
            <w:hyperlink r:id="rId20" w:history="1">
              <w:r w:rsidRPr="004B35D7">
                <w:rPr>
                  <w:rStyle w:val="Hyperlink"/>
                </w:rPr>
                <w:t>https://www.youtube.com/watch?v=XsLNJSshq34</w:t>
              </w:r>
            </w:hyperlink>
            <w:r w:rsidRPr="00DA0626">
              <w:t>.</w:t>
            </w:r>
            <w:r>
              <w:t xml:space="preserve"> </w:t>
            </w:r>
            <w:r w:rsidRPr="00DA0626">
              <w:t>Acesso em: 6 maio 2025.</w:t>
            </w:r>
          </w:p>
          <w:p w14:paraId="5215B42E" w14:textId="11EBB227" w:rsidR="00DA0626" w:rsidRDefault="00DA0626" w:rsidP="000734DF">
            <w:pPr>
              <w:jc w:val="both"/>
            </w:pPr>
            <w:r w:rsidRPr="00DA0626">
              <w:t xml:space="preserve">HISTOLOGIA INTERATIVA. Tecido Nervoso. Universidade Federal de Alfenas (UNIFAL), [s.d.]. Disponível em: </w:t>
            </w:r>
            <w:hyperlink r:id="rId21" w:history="1">
              <w:r w:rsidRPr="004B35D7">
                <w:rPr>
                  <w:rStyle w:val="Hyperlink"/>
                </w:rPr>
                <w:t>https://www.unifal-mg.edu.br/histologiainterativa/tecido-nervoso/</w:t>
              </w:r>
            </w:hyperlink>
            <w:r>
              <w:t xml:space="preserve"> </w:t>
            </w:r>
            <w:r w:rsidRPr="00DA0626">
              <w:t>Acesso em: 6 maio 2025.</w:t>
            </w:r>
          </w:p>
          <w:p w14:paraId="4995DCD1" w14:textId="77777777" w:rsidR="00DA0626" w:rsidRDefault="00DA0626" w:rsidP="000734DF">
            <w:pPr>
              <w:jc w:val="both"/>
            </w:pPr>
            <w:r w:rsidRPr="00DA0626">
              <w:t xml:space="preserve">REDE FOR. Fisiologia: Sistema nervoso, [s.d.]. Disponível em: </w:t>
            </w:r>
            <w:hyperlink r:id="rId22" w:history="1">
              <w:r w:rsidRPr="004B35D7">
                <w:rPr>
                  <w:rStyle w:val="Hyperlink"/>
                </w:rPr>
                <w:t>https://midia.atp.usp.br/impressos/redefor/EnsinoBiologia/Fisio_2011_2012/Fisiologia_v2_semana02.pdf</w:t>
              </w:r>
            </w:hyperlink>
            <w:r>
              <w:t xml:space="preserve"> </w:t>
            </w:r>
            <w:r w:rsidRPr="00DA0626">
              <w:t xml:space="preserve">Acesso em: 6 maio 2025. </w:t>
            </w:r>
          </w:p>
          <w:p w14:paraId="7A77EF9F" w14:textId="77777777" w:rsidR="00DA0626" w:rsidRDefault="00DA0626" w:rsidP="000734DF">
            <w:pPr>
              <w:jc w:val="both"/>
            </w:pPr>
            <w:r w:rsidRPr="00DA0626">
              <w:t xml:space="preserve">RESUMOS PARA O ENEM. O sistema nervoso. Me Salva!, [s.d.]. Disponível em: </w:t>
            </w:r>
            <w:hyperlink r:id="rId23" w:history="1">
              <w:r w:rsidRPr="004B35D7">
                <w:rPr>
                  <w:rStyle w:val="Hyperlink"/>
                </w:rPr>
                <w:t>https://resumos.mesalva.com/sistema-nervoso/</w:t>
              </w:r>
            </w:hyperlink>
            <w:r w:rsidRPr="00DA0626">
              <w:t>.</w:t>
            </w:r>
            <w:r>
              <w:t xml:space="preserve"> </w:t>
            </w:r>
            <w:r w:rsidRPr="00DA0626">
              <w:t>Acesso em: 6 maio 2025.</w:t>
            </w:r>
          </w:p>
          <w:p w14:paraId="161FE26F" w14:textId="77777777" w:rsidR="00DA0626" w:rsidRDefault="00DA0626" w:rsidP="000734DF">
            <w:pPr>
              <w:jc w:val="both"/>
            </w:pPr>
            <w:r w:rsidRPr="00DA0626">
              <w:t xml:space="preserve">MINUTOS PSÍQUICOS. O que são neurotransmissores? Disponível em: </w:t>
            </w:r>
            <w:hyperlink r:id="rId24" w:history="1">
              <w:r w:rsidRPr="004B35D7">
                <w:rPr>
                  <w:rStyle w:val="Hyperlink"/>
                </w:rPr>
                <w:t>https://www.youtube.com/watch?app=desktop&amp;v=FD8Qaw1TS-k</w:t>
              </w:r>
            </w:hyperlink>
            <w:r w:rsidRPr="00DA0626">
              <w:t>.</w:t>
            </w:r>
            <w:r>
              <w:t xml:space="preserve"> </w:t>
            </w:r>
            <w:r w:rsidRPr="00DA0626">
              <w:t>Acesso em: 8 abr. 2025</w:t>
            </w:r>
          </w:p>
          <w:p w14:paraId="5A928A4B" w14:textId="0076FE62" w:rsidR="00DA0626" w:rsidRDefault="00FC5A9A" w:rsidP="000734DF">
            <w:pPr>
              <w:jc w:val="both"/>
            </w:pPr>
            <w:r w:rsidRPr="00FC5A9A">
              <w:t xml:space="preserve">BRASIL. Ministério da Saúde. Substâncias psicoativas, 18 jan. 2023. Disponível em: </w:t>
            </w:r>
            <w:hyperlink r:id="rId25" w:history="1">
              <w:r w:rsidRPr="004B35D7">
                <w:rPr>
                  <w:rStyle w:val="Hyperlink"/>
                </w:rPr>
                <w:t>https://www.gov.br/saude/pt-br/assuntos/saude-brasil/glossario/substancias-psicoativas</w:t>
              </w:r>
            </w:hyperlink>
            <w:r>
              <w:t xml:space="preserve"> </w:t>
            </w:r>
            <w:r w:rsidRPr="00FC5A9A">
              <w:t>Acesso em: 9 abr. 2025</w:t>
            </w:r>
          </w:p>
          <w:p w14:paraId="5BA97F01" w14:textId="77777777" w:rsidR="00FC5A9A" w:rsidRDefault="00FC5A9A" w:rsidP="000734DF">
            <w:pPr>
              <w:jc w:val="both"/>
            </w:pPr>
            <w:r w:rsidRPr="00FC5A9A">
              <w:t xml:space="preserve">KHAN ACADEMY. Neurotransmissores e receptores, [s.d.]. Disponível em: </w:t>
            </w:r>
            <w:hyperlink r:id="rId26" w:history="1">
              <w:r w:rsidRPr="004B35D7">
                <w:rPr>
                  <w:rStyle w:val="Hyperlink"/>
                </w:rPr>
                <w:t>https://pt.khanacademy.org/science/biology/human-biology/neuron-nervoussystem/a/neurotransmitters-their-receptors</w:t>
              </w:r>
            </w:hyperlink>
            <w:r w:rsidRPr="00FC5A9A">
              <w:t>.</w:t>
            </w:r>
            <w:r>
              <w:t xml:space="preserve"> </w:t>
            </w:r>
            <w:r w:rsidRPr="00FC5A9A">
              <w:t>Acesso em: 8 abr. 2025.</w:t>
            </w:r>
          </w:p>
          <w:p w14:paraId="48B35B5A" w14:textId="0BC1E42F" w:rsidR="00FC5A9A" w:rsidRDefault="00FC5A9A" w:rsidP="000734DF">
            <w:pPr>
              <w:jc w:val="both"/>
            </w:pPr>
            <w:r w:rsidRPr="00FC5A9A">
              <w:t xml:space="preserve">MINUTOS PSÍQUICOS. Vício, adição ou dependência de substâncias. Disponível em: </w:t>
            </w:r>
            <w:hyperlink r:id="rId27" w:history="1">
              <w:r w:rsidRPr="004B35D7">
                <w:rPr>
                  <w:rStyle w:val="Hyperlink"/>
                </w:rPr>
                <w:t>https://www.youtube.com/watch?v=aMkGWEl0lIM&amp;feature=youtu.be</w:t>
              </w:r>
            </w:hyperlink>
            <w:r w:rsidRPr="00FC5A9A">
              <w:t>.</w:t>
            </w:r>
            <w:r>
              <w:t xml:space="preserve"> </w:t>
            </w:r>
            <w:r w:rsidRPr="00FC5A9A">
              <w:t>Acesso em: 7 abr. 2025.</w:t>
            </w:r>
          </w:p>
          <w:p w14:paraId="42A9CFE7" w14:textId="77777777" w:rsidR="00FC5A9A" w:rsidRDefault="00FC5A9A" w:rsidP="000734DF">
            <w:pPr>
              <w:jc w:val="both"/>
            </w:pPr>
            <w:r w:rsidRPr="00FC5A9A">
              <w:t xml:space="preserve">CENTRO ESTADUAL DE POLÍTICA SOBRE DROGAS. Animação sobre a dependência química. Disponível em: </w:t>
            </w:r>
            <w:hyperlink r:id="rId28" w:history="1">
              <w:r w:rsidRPr="004B35D7">
                <w:rPr>
                  <w:rStyle w:val="Hyperlink"/>
                </w:rPr>
                <w:t>https://www.youtube.com/watch?v=zPWqvRbXZpo</w:t>
              </w:r>
            </w:hyperlink>
            <w:r w:rsidRPr="00FC5A9A">
              <w:t>.</w:t>
            </w:r>
            <w:r>
              <w:t xml:space="preserve"> </w:t>
            </w:r>
            <w:r w:rsidRPr="00FC5A9A">
              <w:t>Acesso em: 7 abr. 2025.</w:t>
            </w:r>
          </w:p>
          <w:p w14:paraId="6C3C1083" w14:textId="77777777" w:rsidR="00FC5A9A" w:rsidRDefault="00FC5A9A" w:rsidP="000734DF">
            <w:pPr>
              <w:jc w:val="both"/>
            </w:pPr>
            <w:r w:rsidRPr="00FC5A9A">
              <w:t xml:space="preserve">ADOBE. 39 modelos de infográficos incríveis para você se inspirar, [s.d.]. Disponível em: https://www.adobe.com/br/express/discover/ideas/infographic . Acesso em: 7 abr. 2025. ASSOCIAÇÃO PAULISTA PARA O DESENVOLVIMENTO DA MEDICINA (SPDM). CAPS: o que é e para que funciona, 18 set. 2024. Disponível em: </w:t>
            </w:r>
            <w:hyperlink r:id="rId29" w:history="1">
              <w:r w:rsidRPr="004B35D7">
                <w:rPr>
                  <w:rStyle w:val="Hyperlink"/>
                </w:rPr>
                <w:t>https://spdm.org.br/blogs/caps-o-que-e-e-para-que-funciona/</w:t>
              </w:r>
            </w:hyperlink>
            <w:r>
              <w:t xml:space="preserve"> </w:t>
            </w:r>
            <w:r w:rsidRPr="00FC5A9A">
              <w:t xml:space="preserve">Acesso em: 7 abr. 2025. </w:t>
            </w:r>
          </w:p>
          <w:p w14:paraId="6C83FE6F" w14:textId="77777777" w:rsidR="00FC5A9A" w:rsidRDefault="00752B4F" w:rsidP="000734DF">
            <w:pPr>
              <w:jc w:val="both"/>
            </w:pPr>
            <w:r w:rsidRPr="00752B4F">
              <w:t xml:space="preserve">BRUNA, M. H. V. Comportamentos compulsivos | Entrevista. Portal Drauzio Varella, 11 ago. 2020b. Disponível em: </w:t>
            </w:r>
            <w:hyperlink r:id="rId30" w:history="1">
              <w:r w:rsidRPr="004B35D7">
                <w:rPr>
                  <w:rStyle w:val="Hyperlink"/>
                </w:rPr>
                <w:t>https://drauziovarella.uol.com.br/entrevistas-2/comportamentos-compulsivos-entrevista/</w:t>
              </w:r>
            </w:hyperlink>
            <w:r>
              <w:t xml:space="preserve"> </w:t>
            </w:r>
            <w:r w:rsidRPr="00752B4F">
              <w:t>Acesso em: 7 abr. 2025.</w:t>
            </w:r>
          </w:p>
          <w:p w14:paraId="1D144660" w14:textId="000C225E" w:rsidR="00752B4F" w:rsidRDefault="00752B4F" w:rsidP="000734DF">
            <w:pPr>
              <w:jc w:val="both"/>
            </w:pPr>
            <w:r w:rsidRPr="00752B4F">
              <w:t xml:space="preserve">DRA. ALINE RANGEL. O que significa realmente o vício, na visão da psiquiatria? 15 out. 2019. Disponível em: </w:t>
            </w:r>
            <w:hyperlink r:id="rId31" w:history="1">
              <w:r w:rsidRPr="004B35D7">
                <w:rPr>
                  <w:rStyle w:val="Hyperlink"/>
                </w:rPr>
                <w:t>https://apsiquiatra.com.br/vicio/</w:t>
              </w:r>
            </w:hyperlink>
            <w:r w:rsidRPr="00752B4F">
              <w:t>.</w:t>
            </w:r>
            <w:r>
              <w:t xml:space="preserve"> </w:t>
            </w:r>
            <w:r w:rsidRPr="00752B4F">
              <w:t>Acesso em: 7 abr. 2025.</w:t>
            </w:r>
          </w:p>
          <w:p w14:paraId="160E9E6A" w14:textId="6D86DDB8" w:rsidR="00752B4F" w:rsidRDefault="00752B4F" w:rsidP="000734DF">
            <w:pPr>
              <w:jc w:val="both"/>
            </w:pPr>
            <w:r w:rsidRPr="00752B4F">
              <w:t xml:space="preserve">FIGUEIREDO, B. Nicotina: turbinadora do cérebro? Academia Médica, 27 out. 2023. Disponível em: </w:t>
            </w:r>
            <w:hyperlink r:id="rId32" w:history="1">
              <w:r w:rsidRPr="004B35D7">
                <w:rPr>
                  <w:rStyle w:val="Hyperlink"/>
                </w:rPr>
                <w:t>https://academiamedica.com.br/blog/nicotina-turbinador-do-cerebro</w:t>
              </w:r>
            </w:hyperlink>
            <w:r w:rsidRPr="00752B4F">
              <w:t>.</w:t>
            </w:r>
            <w:r>
              <w:t xml:space="preserve"> </w:t>
            </w:r>
            <w:r w:rsidRPr="00752B4F">
              <w:t>Acesso em: 9 abr. 2025.</w:t>
            </w:r>
          </w:p>
          <w:p w14:paraId="7C92ED23" w14:textId="0150D6D5" w:rsidR="00752B4F" w:rsidRDefault="00752B4F" w:rsidP="000734DF">
            <w:pPr>
              <w:jc w:val="both"/>
            </w:pPr>
            <w:r w:rsidRPr="00752B4F">
              <w:t xml:space="preserve">MINISTÉRIO DA SAÚDE. 5 características das fake newspara você saber identificar e denunciar. Disponível em: </w:t>
            </w:r>
            <w:hyperlink r:id="rId33" w:history="1">
              <w:r w:rsidRPr="004B35D7">
                <w:rPr>
                  <w:rStyle w:val="Hyperlink"/>
                </w:rPr>
                <w:t>https://www.youtube.com/watch?v=V3atlyamy70</w:t>
              </w:r>
            </w:hyperlink>
            <w:r w:rsidRPr="00752B4F">
              <w:t>.</w:t>
            </w:r>
            <w:r>
              <w:t xml:space="preserve"> </w:t>
            </w:r>
            <w:r w:rsidRPr="00752B4F">
              <w:t>Acesso em: 14 abr. 2025</w:t>
            </w:r>
          </w:p>
          <w:p w14:paraId="5DDA4E0C" w14:textId="28CBE1F1" w:rsidR="00752B4F" w:rsidRDefault="00752B4F" w:rsidP="000734DF">
            <w:pPr>
              <w:jc w:val="both"/>
            </w:pPr>
            <w:r w:rsidRPr="00752B4F">
              <w:t xml:space="preserve">DRAUZIO VARELLA. Aumento de doenças crônicas em jovens é preocupante. Disponível em: </w:t>
            </w:r>
            <w:hyperlink r:id="rId34" w:history="1">
              <w:r w:rsidRPr="004B35D7">
                <w:rPr>
                  <w:rStyle w:val="Hyperlink"/>
                </w:rPr>
                <w:t>https://youtu.be/21w2b4Fz-Tk</w:t>
              </w:r>
            </w:hyperlink>
            <w:r w:rsidRPr="00752B4F">
              <w:t>.</w:t>
            </w:r>
            <w:r>
              <w:t xml:space="preserve"> </w:t>
            </w:r>
            <w:r w:rsidRPr="00752B4F">
              <w:t>Acesso em: 13 abr. 2025.</w:t>
            </w:r>
          </w:p>
          <w:p w14:paraId="209C9886" w14:textId="77777777" w:rsidR="00752B4F" w:rsidRDefault="00752B4F" w:rsidP="000734DF">
            <w:pPr>
              <w:jc w:val="both"/>
            </w:pPr>
            <w:r w:rsidRPr="00752B4F">
              <w:t xml:space="preserve">DRAUZIO VARELLA. Por que você precisa dosar a quantidade de açúcar na dieta. Disponível em: </w:t>
            </w:r>
            <w:hyperlink r:id="rId35" w:history="1">
              <w:r w:rsidRPr="004B35D7">
                <w:rPr>
                  <w:rStyle w:val="Hyperlink"/>
                </w:rPr>
                <w:t>https://youtu.be/YlXwew4BBQc?t=107</w:t>
              </w:r>
            </w:hyperlink>
            <w:r>
              <w:t xml:space="preserve"> </w:t>
            </w:r>
            <w:r w:rsidRPr="00752B4F">
              <w:t>Acesso em: 17 abr. 2025.</w:t>
            </w:r>
          </w:p>
          <w:p w14:paraId="6C50CD5B" w14:textId="77777777" w:rsidR="00752B4F" w:rsidRDefault="00752B4F" w:rsidP="000734DF">
            <w:pPr>
              <w:jc w:val="both"/>
            </w:pPr>
            <w:r w:rsidRPr="00752B4F">
              <w:t xml:space="preserve">DRAUZIO VARELLA. Por que você precisa dosar a quantidade de açúcar na dieta. Disponível em: </w:t>
            </w:r>
            <w:hyperlink r:id="rId36" w:history="1">
              <w:r w:rsidRPr="004B35D7">
                <w:rPr>
                  <w:rStyle w:val="Hyperlink"/>
                </w:rPr>
                <w:t>https://www.youtube.com/watch?t=17&amp;v=YlXwew4BBQc&amp;feature=youtu.be</w:t>
              </w:r>
            </w:hyperlink>
            <w:r>
              <w:t xml:space="preserve"> </w:t>
            </w:r>
            <w:r w:rsidRPr="00752B4F">
              <w:t>Acesso em: 17 abr. 2025.</w:t>
            </w:r>
          </w:p>
          <w:p w14:paraId="1597ABDF" w14:textId="77777777" w:rsidR="00752B4F" w:rsidRDefault="00752B4F" w:rsidP="000734DF">
            <w:pPr>
              <w:jc w:val="both"/>
            </w:pPr>
            <w:r w:rsidRPr="00752B4F">
              <w:t xml:space="preserve">DRAUZIO VARELLA. Como a insulina age no organismo | Animação #09. Disponível em: </w:t>
            </w:r>
            <w:hyperlink r:id="rId37" w:history="1">
              <w:r w:rsidRPr="004B35D7">
                <w:rPr>
                  <w:rStyle w:val="Hyperlink"/>
                </w:rPr>
                <w:t>https://www.youtube.com/watch?v=vAUbt17h6Co</w:t>
              </w:r>
            </w:hyperlink>
            <w:r>
              <w:t xml:space="preserve"> </w:t>
            </w:r>
            <w:r w:rsidRPr="00752B4F">
              <w:t>Acesso em: 17 abr. 2025</w:t>
            </w:r>
          </w:p>
          <w:p w14:paraId="2ED9A4EF" w14:textId="7BEDE2E6" w:rsidR="00752B4F" w:rsidRDefault="00752B4F" w:rsidP="000734DF">
            <w:pPr>
              <w:jc w:val="both"/>
            </w:pPr>
            <w:r w:rsidRPr="00752B4F">
              <w:t xml:space="preserve">BRASIL. Ministério da Saúde. Insegurança alimentar e nutricional, 18 jan. 2023. Disponível em: </w:t>
            </w:r>
            <w:hyperlink r:id="rId38" w:history="1">
              <w:r w:rsidRPr="004B35D7">
                <w:rPr>
                  <w:rStyle w:val="Hyperlink"/>
                </w:rPr>
                <w:t>https://www.gov.br/saude/pt-br/assuntos/saude-brasil/glossario/inseguranca-alimentar-e-nutricional</w:t>
              </w:r>
            </w:hyperlink>
            <w:r w:rsidRPr="00752B4F">
              <w:t>.</w:t>
            </w:r>
            <w:r>
              <w:t xml:space="preserve"> </w:t>
            </w:r>
            <w:r w:rsidRPr="00752B4F">
              <w:t>Acesso em: 21 abr. 2025.</w:t>
            </w:r>
          </w:p>
          <w:p w14:paraId="23E8DD45" w14:textId="77777777" w:rsidR="00752B4F" w:rsidRDefault="00752B4F" w:rsidP="000734DF">
            <w:pPr>
              <w:jc w:val="both"/>
            </w:pPr>
            <w:r w:rsidRPr="00752B4F">
              <w:t xml:space="preserve">REDE EBSERH TV. Drops de Saúde –Giardíase –saiba o que é e como se prevenir. Disponível em: </w:t>
            </w:r>
            <w:hyperlink r:id="rId39" w:history="1">
              <w:r w:rsidRPr="004B35D7">
                <w:rPr>
                  <w:rStyle w:val="Hyperlink"/>
                </w:rPr>
                <w:t>https://www.youtube.com/watch?v=rSG_57yqD3Y</w:t>
              </w:r>
            </w:hyperlink>
            <w:r w:rsidRPr="00752B4F">
              <w:t>.</w:t>
            </w:r>
            <w:r>
              <w:t xml:space="preserve"> </w:t>
            </w:r>
            <w:r w:rsidRPr="00752B4F">
              <w:t>Acesso em: 16 abr. 2025.</w:t>
            </w:r>
          </w:p>
          <w:p w14:paraId="1FD489C5" w14:textId="2C77C5D9" w:rsidR="00752B4F" w:rsidRDefault="00752B4F" w:rsidP="000734DF">
            <w:pPr>
              <w:jc w:val="both"/>
            </w:pPr>
          </w:p>
        </w:tc>
      </w:tr>
    </w:tbl>
    <w:p w14:paraId="60240C86" w14:textId="77777777" w:rsidR="002E64E9" w:rsidRDefault="002E64E9">
      <w:pPr>
        <w:spacing w:after="0"/>
        <w:rPr>
          <w:b/>
          <w:sz w:val="28"/>
          <w:szCs w:val="28"/>
        </w:rPr>
      </w:pPr>
    </w:p>
    <w:sectPr w:rsidR="002E64E9">
      <w:headerReference w:type="default" r:id="rId40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E84B0" w14:textId="77777777" w:rsidR="00B0186B" w:rsidRDefault="00B0186B">
      <w:pPr>
        <w:spacing w:after="0" w:line="240" w:lineRule="auto"/>
      </w:pPr>
      <w:r>
        <w:separator/>
      </w:r>
    </w:p>
  </w:endnote>
  <w:endnote w:type="continuationSeparator" w:id="0">
    <w:p w14:paraId="04FA031F" w14:textId="77777777" w:rsidR="00B0186B" w:rsidRDefault="00B01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DA32F386-DEB5-484C-B49E-65A34918940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01B76C0-F7FF-40F5-99F1-22630C94F17A}"/>
    <w:embedBold r:id="rId3" w:fontKey="{014DB64B-4A07-409C-B438-E3A1C359D693}"/>
    <w:embedItalic r:id="rId4" w:fontKey="{E28DB72B-6637-450C-BEE7-961B8F9D475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6799865-B8BB-47CF-9D40-F594C8A9AA54}"/>
    <w:embedItalic r:id="rId6" w:fontKey="{D837069F-E438-4183-B516-D4037097C05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755C7CDE-DD31-474D-8A98-C4B8E4C6506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4CA1C" w14:textId="77777777" w:rsidR="00B0186B" w:rsidRDefault="00B0186B">
      <w:pPr>
        <w:spacing w:after="0" w:line="240" w:lineRule="auto"/>
      </w:pPr>
      <w:r>
        <w:separator/>
      </w:r>
    </w:p>
  </w:footnote>
  <w:footnote w:type="continuationSeparator" w:id="0">
    <w:p w14:paraId="341884A7" w14:textId="77777777" w:rsidR="00B0186B" w:rsidRDefault="00B01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6672" w14:textId="77777777" w:rsidR="002E64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34F2311" wp14:editId="7E011B23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3CC27507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4F2311" id="Retângulo 1604936277" o:spid="_x0000_s1027" style="position:absolute;margin-left:-36.35pt;margin-top:-6.3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CnVLLD4QAA&#10;AAsBAAAPAAAAAAAAAAAAAAAAACgEAABkcnMvZG93bnJldi54bWxQSwUGAAAAAAQABADzAAAANgUA&#10;AAAA&#10;" fillcolor="#009f99" stroked="f">
              <v:textbox inset="2.53958mm,2.53958mm,2.53958mm,2.53958mm">
                <w:txbxContent>
                  <w:p w14:paraId="3CC27507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B7B175D" wp14:editId="0C3BF1D4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2B8F77A" wp14:editId="3CFAFCA1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242339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B8F77A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.2pt;margin-top:-35.7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qfT5IuEAAAALAQAADwAAAAAAAAAAAAAAAABBBAAAZHJzL2Rvd25y&#10;ZXYueG1sUEsFBgAAAAAEAAQA8wAAAE8FAAAAAA==&#10;" fillcolor="#94d8d0" stroked="f">
              <v:textbox inset="2.53958mm,2.53958mm,2.53958mm,2.53958mm">
                <w:txbxContent>
                  <w:p w14:paraId="10242339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3BA8954" wp14:editId="26331104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E7BEB6" w14:textId="77777777" w:rsidR="002E64E9" w:rsidRDefault="002E64E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A895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.05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xau4P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12E7BEB6" w14:textId="77777777" w:rsidR="002E64E9" w:rsidRDefault="002E64E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1ABC"/>
    <w:multiLevelType w:val="multilevel"/>
    <w:tmpl w:val="16700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380955"/>
    <w:multiLevelType w:val="multilevel"/>
    <w:tmpl w:val="74601B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40626C"/>
    <w:multiLevelType w:val="multilevel"/>
    <w:tmpl w:val="B3D0C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D079AF"/>
    <w:multiLevelType w:val="multilevel"/>
    <w:tmpl w:val="16700D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63E6F3F"/>
    <w:multiLevelType w:val="multilevel"/>
    <w:tmpl w:val="99CCC6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6F20870"/>
    <w:multiLevelType w:val="multilevel"/>
    <w:tmpl w:val="A60218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8C8651C"/>
    <w:multiLevelType w:val="multilevel"/>
    <w:tmpl w:val="4DC4E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F897BD3"/>
    <w:multiLevelType w:val="multilevel"/>
    <w:tmpl w:val="4314AA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9E32AFD"/>
    <w:multiLevelType w:val="multilevel"/>
    <w:tmpl w:val="A60218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DA83577"/>
    <w:multiLevelType w:val="multilevel"/>
    <w:tmpl w:val="99CCC6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DA83B37"/>
    <w:multiLevelType w:val="multilevel"/>
    <w:tmpl w:val="B3D0C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7B54A58"/>
    <w:multiLevelType w:val="multilevel"/>
    <w:tmpl w:val="C51650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AE4069D"/>
    <w:multiLevelType w:val="multilevel"/>
    <w:tmpl w:val="E5C8BE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BC11AA2"/>
    <w:multiLevelType w:val="multilevel"/>
    <w:tmpl w:val="D8F277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0164AB8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29103E2"/>
    <w:multiLevelType w:val="multilevel"/>
    <w:tmpl w:val="BAD4E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68F261B"/>
    <w:multiLevelType w:val="multilevel"/>
    <w:tmpl w:val="45F2C5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08A0845"/>
    <w:multiLevelType w:val="multilevel"/>
    <w:tmpl w:val="FC5609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0C43208"/>
    <w:multiLevelType w:val="multilevel"/>
    <w:tmpl w:val="10AE57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CA85B63"/>
    <w:multiLevelType w:val="multilevel"/>
    <w:tmpl w:val="BAD4E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4276D5D"/>
    <w:multiLevelType w:val="multilevel"/>
    <w:tmpl w:val="BAD4E7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8414AD4"/>
    <w:multiLevelType w:val="multilevel"/>
    <w:tmpl w:val="D5A22B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A091EB6"/>
    <w:multiLevelType w:val="multilevel"/>
    <w:tmpl w:val="4D2C0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A76008B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D0223D8"/>
    <w:multiLevelType w:val="hybridMultilevel"/>
    <w:tmpl w:val="3404F66A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FF01F89"/>
    <w:multiLevelType w:val="multilevel"/>
    <w:tmpl w:val="F190B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C50BE6"/>
    <w:multiLevelType w:val="multilevel"/>
    <w:tmpl w:val="739C8A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7AB3D03"/>
    <w:multiLevelType w:val="multilevel"/>
    <w:tmpl w:val="10AE57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55079318">
    <w:abstractNumId w:val="22"/>
  </w:num>
  <w:num w:numId="2" w16cid:durableId="642581434">
    <w:abstractNumId w:val="9"/>
  </w:num>
  <w:num w:numId="3" w16cid:durableId="1506895949">
    <w:abstractNumId w:val="3"/>
  </w:num>
  <w:num w:numId="4" w16cid:durableId="1614970046">
    <w:abstractNumId w:val="16"/>
  </w:num>
  <w:num w:numId="5" w16cid:durableId="1171603970">
    <w:abstractNumId w:val="5"/>
  </w:num>
  <w:num w:numId="6" w16cid:durableId="686753160">
    <w:abstractNumId w:val="20"/>
  </w:num>
  <w:num w:numId="7" w16cid:durableId="487600538">
    <w:abstractNumId w:val="10"/>
  </w:num>
  <w:num w:numId="8" w16cid:durableId="1083839703">
    <w:abstractNumId w:val="11"/>
  </w:num>
  <w:num w:numId="9" w16cid:durableId="1710300902">
    <w:abstractNumId w:val="1"/>
  </w:num>
  <w:num w:numId="10" w16cid:durableId="951940303">
    <w:abstractNumId w:val="17"/>
  </w:num>
  <w:num w:numId="11" w16cid:durableId="349962477">
    <w:abstractNumId w:val="13"/>
  </w:num>
  <w:num w:numId="12" w16cid:durableId="1574000685">
    <w:abstractNumId w:val="14"/>
  </w:num>
  <w:num w:numId="13" w16cid:durableId="1882016268">
    <w:abstractNumId w:val="6"/>
  </w:num>
  <w:num w:numId="14" w16cid:durableId="1449470020">
    <w:abstractNumId w:val="18"/>
  </w:num>
  <w:num w:numId="15" w16cid:durableId="481120502">
    <w:abstractNumId w:val="12"/>
  </w:num>
  <w:num w:numId="16" w16cid:durableId="1964732098">
    <w:abstractNumId w:val="21"/>
  </w:num>
  <w:num w:numId="17" w16cid:durableId="1103111944">
    <w:abstractNumId w:val="7"/>
  </w:num>
  <w:num w:numId="18" w16cid:durableId="1366445464">
    <w:abstractNumId w:val="27"/>
  </w:num>
  <w:num w:numId="19" w16cid:durableId="1312901767">
    <w:abstractNumId w:val="26"/>
  </w:num>
  <w:num w:numId="20" w16cid:durableId="274562573">
    <w:abstractNumId w:val="25"/>
  </w:num>
  <w:num w:numId="21" w16cid:durableId="224729915">
    <w:abstractNumId w:val="23"/>
  </w:num>
  <w:num w:numId="22" w16cid:durableId="290092348">
    <w:abstractNumId w:val="19"/>
  </w:num>
  <w:num w:numId="23" w16cid:durableId="1507478736">
    <w:abstractNumId w:val="0"/>
  </w:num>
  <w:num w:numId="24" w16cid:durableId="296497795">
    <w:abstractNumId w:val="4"/>
  </w:num>
  <w:num w:numId="25" w16cid:durableId="1254902177">
    <w:abstractNumId w:val="24"/>
  </w:num>
  <w:num w:numId="26" w16cid:durableId="1881016800">
    <w:abstractNumId w:val="2"/>
  </w:num>
  <w:num w:numId="27" w16cid:durableId="748426779">
    <w:abstractNumId w:val="15"/>
  </w:num>
  <w:num w:numId="28" w16cid:durableId="1725063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E9"/>
    <w:rsid w:val="000734DF"/>
    <w:rsid w:val="00125985"/>
    <w:rsid w:val="002519A8"/>
    <w:rsid w:val="002E64E9"/>
    <w:rsid w:val="003C4DD3"/>
    <w:rsid w:val="004A5E63"/>
    <w:rsid w:val="00561A81"/>
    <w:rsid w:val="005E08B2"/>
    <w:rsid w:val="00672210"/>
    <w:rsid w:val="00752B4F"/>
    <w:rsid w:val="0080177C"/>
    <w:rsid w:val="00AD4454"/>
    <w:rsid w:val="00AE66E1"/>
    <w:rsid w:val="00B0186B"/>
    <w:rsid w:val="00BC5A9D"/>
    <w:rsid w:val="00D559F6"/>
    <w:rsid w:val="00D97678"/>
    <w:rsid w:val="00DA0626"/>
    <w:rsid w:val="00FC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2F10"/>
  <w15:docId w15:val="{4FC1CD26-CF68-4DB3-94DC-7F635929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D97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ntigo.aids.gov.br/pt-br/noticias/departamento-passa-utilizar-nomenclatura-istno-lugar-de-dst" TargetMode="External"/><Relationship Id="rId18" Type="http://schemas.openxmlformats.org/officeDocument/2006/relationships/hyperlink" Target="https://drauziovarella.uol.com.br/videos/metodos-contraceptivos-ao-vivao-06/" TargetMode="External"/><Relationship Id="rId26" Type="http://schemas.openxmlformats.org/officeDocument/2006/relationships/hyperlink" Target="https://pt.khanacademy.org/science/biology/human-biology/neuron-nervoussystem/a/neurotransmitters-their-receptors" TargetMode="External"/><Relationship Id="rId39" Type="http://schemas.openxmlformats.org/officeDocument/2006/relationships/hyperlink" Target="https://www.youtube.com/watch?v=rSG_57yqD3Y" TargetMode="External"/><Relationship Id="rId21" Type="http://schemas.openxmlformats.org/officeDocument/2006/relationships/hyperlink" Target="https://www.unifal-mg.edu.br/histologiainterativa/tecido-nervoso/" TargetMode="External"/><Relationship Id="rId34" Type="http://schemas.openxmlformats.org/officeDocument/2006/relationships/hyperlink" Target="https://youtu.be/21w2b4Fz-Tk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farmacia.ufmg.br/pensandonisso/metodos-diagnosticos-de-hiv/" TargetMode="External"/><Relationship Id="rId20" Type="http://schemas.openxmlformats.org/officeDocument/2006/relationships/hyperlink" Target="https://www.youtube.com/watch?v=XsLNJSshq34" TargetMode="External"/><Relationship Id="rId29" Type="http://schemas.openxmlformats.org/officeDocument/2006/relationships/hyperlink" Target="https://spdm.org.br/blogs/caps-o-que-e-e-para-que-funciona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fape.educacao.sp.gov.br/curriculopaulista/wp-content/uploads/2023/02/CURR%C3%8DCULO-PAULISTAetapa-Ensino-M%C3%A9dio_ISBN.pdf" TargetMode="External"/><Relationship Id="rId24" Type="http://schemas.openxmlformats.org/officeDocument/2006/relationships/hyperlink" Target="https://www.youtube.com/watch?app=desktop&amp;v=FD8Qaw1TS-k" TargetMode="External"/><Relationship Id="rId32" Type="http://schemas.openxmlformats.org/officeDocument/2006/relationships/hyperlink" Target="https://academiamedica.com.br/blog/nicotina-turbinador-do-cerebro" TargetMode="External"/><Relationship Id="rId37" Type="http://schemas.openxmlformats.org/officeDocument/2006/relationships/hyperlink" Target="https://www.youtube.com/watch?v=vAUbt17h6Co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gov.br/aids/pt-br/assuntos/prevencao-combinada/pep-profilaxiapos-exposicao-ao-hiv" TargetMode="External"/><Relationship Id="rId23" Type="http://schemas.openxmlformats.org/officeDocument/2006/relationships/hyperlink" Target="https://resumos.mesalva.com/sistema-nervoso/" TargetMode="External"/><Relationship Id="rId28" Type="http://schemas.openxmlformats.org/officeDocument/2006/relationships/hyperlink" Target="https://www.youtube.com/watch?v=zPWqvRbXZpo" TargetMode="External"/><Relationship Id="rId36" Type="http://schemas.openxmlformats.org/officeDocument/2006/relationships/hyperlink" Target="https://www.youtube.com/watch?t=17&amp;v=YlXwew4BBQc&amp;feature=youtu.be" TargetMode="External"/><Relationship Id="rId10" Type="http://schemas.openxmlformats.org/officeDocument/2006/relationships/hyperlink" Target="https://cmspweb.ip.tv/" TargetMode="External"/><Relationship Id="rId19" Type="http://schemas.openxmlformats.org/officeDocument/2006/relationships/hyperlink" Target="https://drauziovarella.uol.com.br/mulher/principais-metodos-anticoncepcionaisinfografico/" TargetMode="External"/><Relationship Id="rId31" Type="http://schemas.openxmlformats.org/officeDocument/2006/relationships/hyperlink" Target="https://apsiquiatra.com.br/vici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v.br/saude/pt-br/assuntos/saude-de-a-a-z/i/ist" TargetMode="External"/><Relationship Id="rId22" Type="http://schemas.openxmlformats.org/officeDocument/2006/relationships/hyperlink" Target="https://midia.atp.usp.br/impressos/redefor/EnsinoBiologia/Fisio_2011_2012/Fisiologia_v2_semana02.pdf" TargetMode="External"/><Relationship Id="rId27" Type="http://schemas.openxmlformats.org/officeDocument/2006/relationships/hyperlink" Target="https://www.youtube.com/watch?v=aMkGWEl0lIM&amp;feature=youtu.be" TargetMode="External"/><Relationship Id="rId30" Type="http://schemas.openxmlformats.org/officeDocument/2006/relationships/hyperlink" Target="https://drauziovarella.uol.com.br/entrevistas-2/comportamentos-compulsivos-entrevista/" TargetMode="External"/><Relationship Id="rId35" Type="http://schemas.openxmlformats.org/officeDocument/2006/relationships/hyperlink" Target="https://youtu.be/YlXwew4BBQc?t=107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www.gov.br/aids/pt-br/assuntos/prevencao-combinada/diagnosticar-e-tratar-as-pessoas-com-ist-e-hv" TargetMode="External"/><Relationship Id="rId17" Type="http://schemas.openxmlformats.org/officeDocument/2006/relationships/hyperlink" Target="https://www.youtube.com/watch?v=OAtZQll0gM4" TargetMode="External"/><Relationship Id="rId25" Type="http://schemas.openxmlformats.org/officeDocument/2006/relationships/hyperlink" Target="https://www.gov.br/saude/pt-br/assuntos/saude-brasil/glossario/substancias-psicoativas" TargetMode="External"/><Relationship Id="rId33" Type="http://schemas.openxmlformats.org/officeDocument/2006/relationships/hyperlink" Target="https://www.youtube.com/watch?v=V3atlyamy70" TargetMode="External"/><Relationship Id="rId38" Type="http://schemas.openxmlformats.org/officeDocument/2006/relationships/hyperlink" Target="https://www.gov.br/saude/pt-br/assuntos/saude-brasil/glossario/inseguranca-alimentar-e-nutriciona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o3BlwS8TWZdqzL6L1n6/BZHSg==">CgMxLjAyDmguM3duN2c4MnRtdXY4OAByITFBRHpIOHd4SUNhNXE0eGFHSUZkWXdkemVEQXh5OW9CRg==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2103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Ana</cp:lastModifiedBy>
  <cp:revision>3</cp:revision>
  <dcterms:created xsi:type="dcterms:W3CDTF">2025-09-22T19:29:00Z</dcterms:created>
  <dcterms:modified xsi:type="dcterms:W3CDTF">2025-09-22T20:15:00Z</dcterms:modified>
</cp:coreProperties>
</file>