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48F14" w14:textId="77777777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>GUIA DE APRENDIZAGEM</w: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3893E5A3" wp14:editId="1CDD7BF4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l="0" t="0" r="0" b="0"/>
            <wp:wrapNone/>
            <wp:docPr id="1604936281" name="image3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30B86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7E8FC08" wp14:editId="4019A82E">
                <wp:simplePos x="0" y="0"/>
                <wp:positionH relativeFrom="column">
                  <wp:posOffset>6121400</wp:posOffset>
                </wp:positionH>
                <wp:positionV relativeFrom="paragraph">
                  <wp:posOffset>-25399</wp:posOffset>
                </wp:positionV>
                <wp:extent cx="805815" cy="704550"/>
                <wp:effectExtent l="0" t="0" r="0" b="0"/>
                <wp:wrapNone/>
                <wp:docPr id="1604936279" name="Retângulo 1604936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528193" w14:textId="77777777" w:rsidR="00330719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8FC08" id="Retângulo 1604936279" o:spid="_x0000_s1026" style="position:absolute;left:0;text-align:left;margin-left:482pt;margin-top:-2pt;width:63.4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0C528193" w14:textId="77777777" w:rsidR="00330719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 w:rsidRPr="00C30B8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hidden="0" allowOverlap="1" wp14:anchorId="3355CE7E" wp14:editId="7DDF932F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l="0" t="0" r="0" b="0"/>
            <wp:wrapNone/>
            <wp:docPr id="1604936282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C71B493" w14:textId="3F5696A0" w:rsidR="00330719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30B86">
        <w:rPr>
          <w:rFonts w:asciiTheme="minorHAnsi" w:hAnsiTheme="minorHAnsi" w:cstheme="minorHAnsi"/>
          <w:b/>
          <w:sz w:val="24"/>
          <w:szCs w:val="24"/>
        </w:rPr>
        <w:t xml:space="preserve">Ensino </w:t>
      </w:r>
      <w:r w:rsidR="001C0E28" w:rsidRPr="00C30B86">
        <w:rPr>
          <w:rFonts w:asciiTheme="minorHAnsi" w:hAnsiTheme="minorHAnsi" w:cstheme="minorHAnsi"/>
          <w:b/>
          <w:sz w:val="24"/>
          <w:szCs w:val="24"/>
        </w:rPr>
        <w:t>Fundamental Anos Finais</w:t>
      </w:r>
    </w:p>
    <w:p w14:paraId="16D56436" w14:textId="633FF9FB" w:rsidR="00C30B86" w:rsidRPr="00C30B86" w:rsidRDefault="00000000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hyperlink r:id="rId10" w:history="1">
        <w:r w:rsidR="00C30B86" w:rsidRPr="00C30B86">
          <w:rPr>
            <w:rStyle w:val="Hyperlink"/>
            <w:rFonts w:asciiTheme="minorHAnsi" w:hAnsiTheme="minorHAnsi" w:cstheme="minorHAnsi"/>
            <w:b/>
            <w:sz w:val="24"/>
            <w:szCs w:val="24"/>
          </w:rPr>
          <w:t>www.professorjonathan.com</w:t>
        </w:r>
      </w:hyperlink>
      <w:r w:rsidR="00C30B86" w:rsidRPr="00C30B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tbl>
      <w:tblPr>
        <w:tblStyle w:val="a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816"/>
        <w:gridCol w:w="2464"/>
        <w:gridCol w:w="972"/>
        <w:gridCol w:w="54"/>
        <w:gridCol w:w="1647"/>
        <w:gridCol w:w="1843"/>
      </w:tblGrid>
      <w:tr w:rsidR="00330719" w:rsidRPr="00C30B86" w14:paraId="1C85AD61" w14:textId="77777777" w:rsidTr="00C30B86">
        <w:trPr>
          <w:trHeight w:val="269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61296216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Professor:</w:t>
            </w:r>
          </w:p>
        </w:tc>
        <w:tc>
          <w:tcPr>
            <w:tcW w:w="4405" w:type="dxa"/>
            <w:gridSpan w:val="4"/>
            <w:tcBorders>
              <w:left w:val="single" w:sz="4" w:space="0" w:color="auto"/>
            </w:tcBorders>
            <w:shd w:val="clear" w:color="auto" w:fill="94D8D0"/>
          </w:tcPr>
          <w:p w14:paraId="0BA4DB69" w14:textId="77777777" w:rsidR="00330719" w:rsidRPr="00C30B86" w:rsidRDefault="0000000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Componente Curricular:</w:t>
            </w:r>
          </w:p>
        </w:tc>
        <w:tc>
          <w:tcPr>
            <w:tcW w:w="1701" w:type="dxa"/>
            <w:gridSpan w:val="2"/>
            <w:shd w:val="clear" w:color="auto" w:fill="94D8D0"/>
          </w:tcPr>
          <w:p w14:paraId="4E81F075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9F2A3E0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Bimestre:</w:t>
            </w:r>
          </w:p>
        </w:tc>
      </w:tr>
      <w:tr w:rsidR="00330719" w:rsidRPr="00C30B86" w14:paraId="441A76FB" w14:textId="77777777" w:rsidTr="00C30B86">
        <w:trPr>
          <w:trHeight w:val="414"/>
        </w:trPr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93662" w14:textId="77777777" w:rsidR="00330719" w:rsidRPr="00C30B86" w:rsidRDefault="0033071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405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8826C5" w14:textId="1F1FCA3B" w:rsidR="00330719" w:rsidRPr="00C30B86" w:rsidRDefault="001C0E2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7E440CE2" w14:textId="10A0856F" w:rsidR="00330719" w:rsidRPr="00C30B86" w:rsidRDefault="00D44D5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1C0E28" w:rsidRPr="00C30B86">
              <w:rPr>
                <w:rFonts w:asciiTheme="minorHAnsi" w:hAnsiTheme="minorHAnsi" w:cstheme="minorHAnsi"/>
                <w:sz w:val="20"/>
                <w:szCs w:val="20"/>
              </w:rPr>
              <w:t>º Ano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3AF3895" w14:textId="63ADA661" w:rsidR="00330719" w:rsidRPr="00C30B86" w:rsidRDefault="00391BE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="000068D9"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º Bimestre</w:t>
            </w:r>
          </w:p>
        </w:tc>
      </w:tr>
      <w:tr w:rsidR="00330719" w:rsidRPr="00C30B86" w14:paraId="08951A77" w14:textId="77777777" w:rsidTr="00C30B86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465366A1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231F20"/>
                <w:sz w:val="20"/>
                <w:szCs w:val="20"/>
              </w:rPr>
              <w:t>Justificativa</w:t>
            </w:r>
          </w:p>
        </w:tc>
      </w:tr>
      <w:tr w:rsidR="00330719" w:rsidRPr="00C30B86" w14:paraId="333A345E" w14:textId="77777777" w:rsidTr="00C30B86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F0E4" w14:textId="69267A22" w:rsidR="00330719" w:rsidRPr="00C30B86" w:rsidRDefault="00000000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Com base no Currículo Paulista, este Guia de Aprendizagem visa desenvolver as competências e habilidades do Componente de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4936">
              <w:rPr>
                <w:rFonts w:asciiTheme="minorHAnsi" w:hAnsiTheme="minorHAnsi" w:cstheme="minorHAnsi"/>
                <w:sz w:val="20"/>
                <w:szCs w:val="20"/>
              </w:rPr>
              <w:t>Tecnologia e Inovação</w:t>
            </w: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330719" w:rsidRPr="00C30B86" w14:paraId="70E57E92" w14:textId="77777777" w:rsidTr="00C30B86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5AF7D64F" w14:textId="77777777" w:rsidR="00330719" w:rsidRPr="00C30B86" w:rsidRDefault="00000000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Aproximação com a realidade do estudante</w:t>
            </w:r>
          </w:p>
        </w:tc>
      </w:tr>
      <w:tr w:rsidR="00330719" w:rsidRPr="00C30B86" w14:paraId="3666BDD4" w14:textId="77777777" w:rsidTr="003C3898">
        <w:trPr>
          <w:trHeight w:val="1160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9A21" w14:textId="3493B0AE" w:rsidR="00330719" w:rsidRPr="00C30B86" w:rsidRDefault="00D44D53" w:rsidP="00A30906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 programação é uma habilidade essencial no mundo moderno, impulsionando inovações em diversas áreas como tecnologia, ciência, engenharia e matemática. Aprender a programar não se limita a criar softwares ou aplicativos; desenvolve o raciocínio lógico, a capacidade de resolver problemas complexos e a criatividade. Além disso, abre portas para inúmeras oportunidades de carreira em um mercado de trabalho cada vez mais digital e automatizado.</w:t>
            </w:r>
            <w:r w:rsidRPr="00D44D5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Bora</w:t>
            </w:r>
            <w:r w:rsidR="00FD76A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programar?!</w:t>
            </w:r>
          </w:p>
        </w:tc>
      </w:tr>
      <w:tr w:rsidR="00330719" w:rsidRPr="00C30B86" w14:paraId="651594C6" w14:textId="77777777" w:rsidTr="00C30B86"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E8D3FB1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Título</w:t>
            </w:r>
          </w:p>
        </w:tc>
        <w:tc>
          <w:tcPr>
            <w:tcW w:w="3280" w:type="dxa"/>
            <w:gridSpan w:val="2"/>
            <w:tcBorders>
              <w:left w:val="single" w:sz="4" w:space="0" w:color="auto"/>
            </w:tcBorders>
            <w:shd w:val="clear" w:color="auto" w:fill="94D8D0"/>
          </w:tcPr>
          <w:p w14:paraId="2BD11C54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Conteúdos</w:t>
            </w:r>
          </w:p>
        </w:tc>
        <w:tc>
          <w:tcPr>
            <w:tcW w:w="4516" w:type="dxa"/>
            <w:gridSpan w:val="4"/>
            <w:shd w:val="clear" w:color="auto" w:fill="94D8D0"/>
          </w:tcPr>
          <w:p w14:paraId="103890BE" w14:textId="77777777" w:rsidR="00330719" w:rsidRPr="00C30B86" w:rsidRDefault="0000000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Objetivos</w:t>
            </w:r>
          </w:p>
        </w:tc>
      </w:tr>
      <w:tr w:rsidR="00D44D53" w:rsidRPr="00C30B86" w14:paraId="1C3C9B26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7F96246" w14:textId="70532A45" w:rsidR="00D44D53" w:rsidRPr="00C30B86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2BCB" w14:textId="6BCDAC31" w:rsidR="00D44D53" w:rsidRPr="00D44D53" w:rsidRDefault="00D44D53" w:rsidP="00D44D53">
            <w:pPr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Desenhos recursivos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470C" w14:textId="77777777" w:rsidR="00D44D53" w:rsidRDefault="00D44D53" w:rsidP="00D44D53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 xml:space="preserve">Compreender o funcionamento da extensão da caneta no </w:t>
            </w:r>
            <w:proofErr w:type="spellStart"/>
            <w:r w:rsidRPr="00D44D53">
              <w:rPr>
                <w:sz w:val="20"/>
                <w:szCs w:val="20"/>
              </w:rPr>
              <w:t>StartLab</w:t>
            </w:r>
            <w:proofErr w:type="spellEnd"/>
            <w:r w:rsidRPr="00D44D53">
              <w:rPr>
                <w:sz w:val="20"/>
                <w:szCs w:val="20"/>
              </w:rPr>
              <w:t xml:space="preserve"> e como usá-la para desenhar com programação.</w:t>
            </w:r>
          </w:p>
          <w:p w14:paraId="0C9E3B73" w14:textId="77777777" w:rsidR="00D44D53" w:rsidRDefault="00D44D53" w:rsidP="00D44D53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Aplicar recursão para construir padrões geométricos progressivos.</w:t>
            </w:r>
          </w:p>
          <w:p w14:paraId="7A1AE530" w14:textId="7AFE660F" w:rsidR="00D44D53" w:rsidRPr="00D44D53" w:rsidRDefault="00D44D53" w:rsidP="00D44D53">
            <w:pPr>
              <w:numPr>
                <w:ilvl w:val="0"/>
                <w:numId w:val="25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Controlar a execução de códigos recursivos usando condições e limites visuais na tela.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1696" w14:textId="77777777" w:rsidR="00D44D53" w:rsidRDefault="00D44D53" w:rsidP="00D44D53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Blocos da extensão da caneta para desenhar trajetos no palco.</w:t>
            </w:r>
          </w:p>
          <w:p w14:paraId="1D70E806" w14:textId="77777777" w:rsidR="00D44D53" w:rsidRDefault="00D44D53" w:rsidP="00D44D53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Criação de blocos personalizados com parâmetros numéricos.</w:t>
            </w:r>
          </w:p>
          <w:p w14:paraId="05FB7ED0" w14:textId="4260FA58" w:rsidR="00D44D53" w:rsidRPr="00D44D53" w:rsidRDefault="00D44D53" w:rsidP="00D44D53">
            <w:pPr>
              <w:numPr>
                <w:ilvl w:val="0"/>
                <w:numId w:val="25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Uso de estruturas condicionais para interromper uma recursão com base em limites do ambiente.</w:t>
            </w:r>
          </w:p>
        </w:tc>
      </w:tr>
      <w:tr w:rsidR="00D44D53" w:rsidRPr="00C30B86" w14:paraId="6CC5979C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5C18D360" w14:textId="28BFC0A1" w:rsidR="00D44D53" w:rsidRPr="00C30B86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EA29" w14:textId="1DCA15EE" w:rsidR="00D44D53" w:rsidRPr="00D44D53" w:rsidRDefault="00D44D53" w:rsidP="00D44D53">
            <w:pPr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Explorando desenhos</w:t>
            </w: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F4FB3" w14:textId="77777777" w:rsidR="00D44D53" w:rsidRDefault="00D44D53" w:rsidP="00D44D53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Controlar e reiniciar execuções recursivas com base em condições específicas.</w:t>
            </w:r>
          </w:p>
          <w:p w14:paraId="433208A3" w14:textId="77777777" w:rsidR="00D44D53" w:rsidRDefault="00D44D53" w:rsidP="00D44D53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Utilizar variáveis para alterar dinamicamente os parâmetros de uma função recursiva.</w:t>
            </w:r>
          </w:p>
          <w:p w14:paraId="1030EA09" w14:textId="0F121165" w:rsidR="00D44D53" w:rsidRPr="00D44D53" w:rsidRDefault="00D44D53" w:rsidP="00D44D53">
            <w:pPr>
              <w:numPr>
                <w:ilvl w:val="0"/>
                <w:numId w:val="9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Experimentar incrementos em múltiplos parâmetros para criar diferentes padrões geométricos.</w:t>
            </w:r>
          </w:p>
        </w:tc>
        <w:tc>
          <w:tcPr>
            <w:tcW w:w="45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4C264" w14:textId="77777777" w:rsidR="00D44D53" w:rsidRDefault="00D44D53" w:rsidP="00D44D53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Uso de variáveis com controle deslizante para modificar parâmetros de forma visual.</w:t>
            </w:r>
          </w:p>
          <w:p w14:paraId="6722B320" w14:textId="77777777" w:rsidR="00D44D53" w:rsidRDefault="00D44D53" w:rsidP="00D44D53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Criação de estruturas de repetição com intervalo de tempo e redefinição de posição.</w:t>
            </w:r>
          </w:p>
          <w:p w14:paraId="3F8F0528" w14:textId="60EC5FC3" w:rsidR="00D44D53" w:rsidRPr="00D44D53" w:rsidRDefault="00D44D53" w:rsidP="00D44D53">
            <w:pPr>
              <w:numPr>
                <w:ilvl w:val="0"/>
                <w:numId w:val="9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Incremento simultâneo dos parâmetros de movimento e rotação em funções recursivas.</w:t>
            </w:r>
          </w:p>
        </w:tc>
      </w:tr>
      <w:tr w:rsidR="00D44D53" w:rsidRPr="00C30B86" w14:paraId="66131268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7084856B" w14:textId="6A389FD4" w:rsidR="00D44D53" w:rsidRPr="00C30B86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67 e 68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759D" w14:textId="02527E98" w:rsidR="00D44D53" w:rsidRPr="00D44D53" w:rsidRDefault="00D44D53" w:rsidP="00D44D53">
            <w:pPr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Fibonacci rima com arte</w:t>
            </w:r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341F" w14:textId="77777777" w:rsidR="00D44D53" w:rsidRDefault="00D44D53" w:rsidP="00D44D53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Compreender a lógica da sequência de Fibonacci e sua construção recursiva.</w:t>
            </w:r>
          </w:p>
          <w:p w14:paraId="08B43F38" w14:textId="77777777" w:rsidR="00D44D53" w:rsidRDefault="00D44D53" w:rsidP="00D44D53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Utilizar a extensão da caneta para representar padrões visuais baseados em cálculos matemáticos.</w:t>
            </w:r>
          </w:p>
          <w:p w14:paraId="4B23E4E8" w14:textId="406F4B9B" w:rsidR="00D44D53" w:rsidRPr="00D44D53" w:rsidRDefault="00D44D53" w:rsidP="00D44D53">
            <w:pPr>
              <w:numPr>
                <w:ilvl w:val="0"/>
                <w:numId w:val="4"/>
              </w:numPr>
              <w:ind w:left="458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Explorar variáveis para personalizar elementos visuais, como rotação e cor, em simulações artísticas.</w:t>
            </w:r>
          </w:p>
        </w:tc>
        <w:tc>
          <w:tcPr>
            <w:tcW w:w="45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F3568" w14:textId="77777777" w:rsidR="00D44D53" w:rsidRDefault="00D44D53" w:rsidP="00D44D53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Sequência de Fibonacci representada com recursão.</w:t>
            </w:r>
          </w:p>
          <w:p w14:paraId="7CB931CC" w14:textId="77777777" w:rsidR="00D44D53" w:rsidRDefault="00D44D53" w:rsidP="00D44D53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Desenho com movimentação e rotação programada usando a caneta.</w:t>
            </w:r>
          </w:p>
          <w:p w14:paraId="250C5B30" w14:textId="48F511D0" w:rsidR="00D44D53" w:rsidRPr="00D44D53" w:rsidRDefault="00D44D53" w:rsidP="00D44D53">
            <w:pPr>
              <w:numPr>
                <w:ilvl w:val="0"/>
                <w:numId w:val="4"/>
              </w:numPr>
              <w:ind w:left="442"/>
              <w:rPr>
                <w:sz w:val="20"/>
                <w:szCs w:val="20"/>
              </w:rPr>
            </w:pPr>
            <w:r w:rsidRPr="00D44D53">
              <w:rPr>
                <w:sz w:val="20"/>
                <w:szCs w:val="20"/>
              </w:rPr>
              <w:t>Personalização do projeto com variáveis controladas por controles deslizantes.</w:t>
            </w:r>
          </w:p>
        </w:tc>
      </w:tr>
      <w:tr w:rsidR="000068D9" w:rsidRPr="00C30B86" w14:paraId="72694F5F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EFD482B" w14:textId="5EC4D510" w:rsidR="000068D9" w:rsidRPr="00C30B86" w:rsidRDefault="00D44D53" w:rsidP="000068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69 e 70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70CF8" w14:textId="3A84B71F" w:rsidR="000068D9" w:rsidRPr="00391BE5" w:rsidRDefault="000068D9" w:rsidP="000068D9">
            <w:pPr>
              <w:numPr>
                <w:ilvl w:val="0"/>
                <w:numId w:val="7"/>
              </w:numPr>
              <w:ind w:left="442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D44D53" w:rsidRPr="00C30B86" w14:paraId="7AC12D2C" w14:textId="77777777" w:rsidTr="00C30B86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6C635687" w14:textId="6ECF81E3" w:rsidR="00D44D53" w:rsidRDefault="00D44D53" w:rsidP="000068D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71e 72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FB5A3A" w14:textId="5AD737B0" w:rsidR="00D44D53" w:rsidRPr="00391BE5" w:rsidRDefault="00D44D53" w:rsidP="000068D9">
            <w:pPr>
              <w:numPr>
                <w:ilvl w:val="0"/>
                <w:numId w:val="7"/>
              </w:numPr>
              <w:ind w:left="442"/>
              <w:rPr>
                <w:color w:val="000000"/>
                <w:sz w:val="20"/>
                <w:szCs w:val="20"/>
              </w:rPr>
            </w:pPr>
            <w:r w:rsidRPr="00D44D53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D44D53" w:rsidRPr="00C30B86" w14:paraId="07CEF49D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0A64041F" w14:textId="1DE1EBBA" w:rsidR="00D44D53" w:rsidRPr="00C30B86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CFD9" w14:textId="08986154" w:rsidR="00D44D53" w:rsidRPr="00D44D53" w:rsidRDefault="00D44D53" w:rsidP="00D44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Vamos criar algo diferente?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3EDBB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Explorar fontes de informação confiáveis na internet, desenvolvendo habilidades de pesquisa e verificação de veracidade</w:t>
            </w:r>
          </w:p>
          <w:p w14:paraId="4AFB51CE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Criar ideias originais de projetos combinatórios, partindo da lógica de fusão de elementos para formar um novo conceito</w:t>
            </w:r>
          </w:p>
          <w:p w14:paraId="7F788AF6" w14:textId="023BCB85" w:rsidR="00D44D53" w:rsidRP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Desenvolver a criatividade e a expressão oral e escrita ao propor e apresentar projetos inspirados na união de elementos distintos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9874E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Pesquisa na internet e verificação de fontes</w:t>
            </w:r>
          </w:p>
          <w:p w14:paraId="152D5334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Lógica combinatória na criação de projetos</w:t>
            </w:r>
          </w:p>
          <w:p w14:paraId="6CBF73EB" w14:textId="1CC38E0D" w:rsidR="00D44D53" w:rsidRP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Origem e significado de palavras como inspiração para construção de ideias</w:t>
            </w:r>
          </w:p>
        </w:tc>
      </w:tr>
      <w:tr w:rsidR="00D44D53" w:rsidRPr="00C30B86" w14:paraId="0D272730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3D1001B1" w14:textId="141FAC4D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74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AF0E" w14:textId="0EA84253" w:rsidR="00D44D53" w:rsidRPr="00D44D53" w:rsidRDefault="00D44D53" w:rsidP="00D44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Cenários e personagens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366B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Compreender o funcionamento de um projeto baseado em lógica combinatória, identificando padrões de combinação entre elementos gráficos</w:t>
            </w:r>
          </w:p>
          <w:p w14:paraId="04D35DEC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Explorar ferramentas de edição gráfica e organização do cenário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4FD17810" w14:textId="6BDC7DCF" w:rsidR="00D44D53" w:rsidRP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Aplicar a criatividade na construção e personalização de personagens e cenários, promovendo a autoria e a expressão visual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558E6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Composição de personagens por meio da combinação de elementos visuais</w:t>
            </w:r>
          </w:p>
          <w:p w14:paraId="6040A13A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Edição e organização de palco em ambientes de programação visual</w:t>
            </w:r>
          </w:p>
          <w:p w14:paraId="31F7DEB2" w14:textId="19EE2651" w:rsidR="00D44D53" w:rsidRP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Representação simbólica e padronização de elementos (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ex</w:t>
            </w:r>
            <w:proofErr w:type="spell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: nomenclatura de fantasias como P1, </w:t>
            </w:r>
            <w:proofErr w:type="gram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P14, etc.</w:t>
            </w:r>
            <w:proofErr w:type="gram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D44D53" w:rsidRPr="00C30B86" w14:paraId="40A50E7B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1FB7C450" w14:textId="07636536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75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EEF3" w14:textId="7E9A8A52" w:rsidR="00D44D53" w:rsidRPr="00D44D53" w:rsidRDefault="00D44D53" w:rsidP="00D44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Concatenando textos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922D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Compreender como gerar combinações aleatórias e aplicá-las na lógica de programação de um projeto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49290B3C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Aplicar conceitos de variáveis e operadores para gerar interações entre sprites e suas fantasias</w:t>
            </w:r>
          </w:p>
          <w:p w14:paraId="6DC5E1D3" w14:textId="52BD7472" w:rsidR="00D44D53" w:rsidRP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Reconhecer e corrigir falhas no código (bugs), aprimorando a lógica e a experiência interativa do projeto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2DE2C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Uso de variáveis para armazenar e manipular dados (como fantasias de personagens)</w:t>
            </w:r>
          </w:p>
          <w:p w14:paraId="0B936912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Geração de números aleatórios e transmissão de mensagens entre sprites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0B47DC8C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Construção de expressões com operadores de concatenação</w:t>
            </w:r>
          </w:p>
          <w:p w14:paraId="5B755E07" w14:textId="7AE3ABEF" w:rsidR="00D44D53" w:rsidRP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Identificação e resolução de bugs relacionados à execução sequencial de blocos e ao tratamento de repetições</w:t>
            </w:r>
          </w:p>
        </w:tc>
      </w:tr>
      <w:tr w:rsidR="00D44D53" w:rsidRPr="00C30B86" w14:paraId="54688E3E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30BB51D" w14:textId="4362B4D6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76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E24B" w14:textId="54314126" w:rsidR="00D44D53" w:rsidRPr="00D44D53" w:rsidRDefault="00D44D53" w:rsidP="00D44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2 + 1 = 21 ou 12?</w:t>
            </w:r>
          </w:p>
        </w:tc>
        <w:tc>
          <w:tcPr>
            <w:tcW w:w="32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458EA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Compreender e aplicar lógica condicional para corrigir falhas em projetos interativos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47D54F24" w14:textId="77777777" w:rsid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Criar variáveis para armazenar combinações de dados, garantindo que o sistema funcione mesmo com entradas invertidas</w:t>
            </w:r>
          </w:p>
          <w:p w14:paraId="2F091909" w14:textId="0DC1332F" w:rsidR="00D44D53" w:rsidRPr="00D44D53" w:rsidRDefault="00D44D53" w:rsidP="00D44D53">
            <w:pPr>
              <w:numPr>
                <w:ilvl w:val="0"/>
                <w:numId w:val="10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Refinar o código para torná-lo mais legível, eficiente e compreensível para outras pessoas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CD94E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Lógica condicional com comparação de variáveis (se &gt; então senão)</w:t>
            </w:r>
          </w:p>
          <w:p w14:paraId="00CD56A9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Uso de operadores para concatenar texto e variáveis</w:t>
            </w:r>
          </w:p>
          <w:p w14:paraId="62E32235" w14:textId="77777777" w:rsid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Criação e uso de variáveis auxiliares para controle e visualização de dados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0B12342E" w14:textId="009EB06E" w:rsidR="00D44D53" w:rsidRPr="00D44D53" w:rsidRDefault="00D44D53" w:rsidP="00D44D53">
            <w:pPr>
              <w:numPr>
                <w:ilvl w:val="0"/>
                <w:numId w:val="10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Identificação e correção de bugs relacionados a combinações duplicadas ou invertidas de entrada</w:t>
            </w:r>
          </w:p>
        </w:tc>
      </w:tr>
      <w:tr w:rsidR="00D44D53" w:rsidRPr="00C30B86" w14:paraId="65FC8346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98AD06D" w14:textId="4F22625A" w:rsidR="00D44D53" w:rsidRPr="00C30B86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77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AB193" w14:textId="7FB16EF5" w:rsidR="00D44D53" w:rsidRPr="00D44D53" w:rsidRDefault="00D44D53" w:rsidP="00D44D5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Lista de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aluramons</w:t>
            </w:r>
            <w:proofErr w:type="spellEnd"/>
          </w:p>
        </w:tc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BBC80" w14:textId="77777777" w:rsidR="00D44D53" w:rsidRDefault="00D44D53" w:rsidP="00D44D53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Associar nomes personalizados a elementos visuais com base em listas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32DC975B" w14:textId="77777777" w:rsidR="00D44D53" w:rsidRDefault="00D44D53" w:rsidP="00D44D53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Aplicar o uso de listas e índices para relacionar dados dinâmicos com elementos gráficos</w:t>
            </w:r>
          </w:p>
          <w:p w14:paraId="112B354A" w14:textId="7239EA40" w:rsidR="00D44D53" w:rsidRPr="00D44D53" w:rsidRDefault="00D44D53" w:rsidP="00D44D53">
            <w:pPr>
              <w:numPr>
                <w:ilvl w:val="0"/>
                <w:numId w:val="1"/>
              </w:numPr>
              <w:ind w:left="458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Explorar a personalização textual como parte da identidade visual e narrativa de projetos interativos</w:t>
            </w:r>
          </w:p>
        </w:tc>
        <w:tc>
          <w:tcPr>
            <w:tcW w:w="451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87F15" w14:textId="77777777" w:rsidR="00D44D53" w:rsidRDefault="00D44D53" w:rsidP="00D44D53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Criação e manipulação de listas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5B71833B" w14:textId="77777777" w:rsidR="00D44D53" w:rsidRDefault="00D44D53" w:rsidP="00D44D53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Associação de elementos gráficos a nomes por meio de índices</w:t>
            </w:r>
          </w:p>
          <w:p w14:paraId="41A8060A" w14:textId="5090BB62" w:rsidR="00D44D53" w:rsidRPr="00D44D53" w:rsidRDefault="00D44D53" w:rsidP="00D44D53">
            <w:pPr>
              <w:numPr>
                <w:ilvl w:val="0"/>
                <w:numId w:val="1"/>
              </w:numPr>
              <w:ind w:left="442"/>
              <w:rPr>
                <w:rFonts w:asciiTheme="minorHAnsi" w:hAnsiTheme="minorHAnsi" w:cstheme="minorHAnsi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Uso de variáveis para exibição e organização de nomes em tela</w:t>
            </w:r>
          </w:p>
        </w:tc>
      </w:tr>
      <w:tr w:rsidR="00E00B80" w:rsidRPr="00C30B86" w14:paraId="32819944" w14:textId="77777777" w:rsidTr="00425EB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234505E0" w14:textId="0682EDBC" w:rsidR="00E00B80" w:rsidRPr="00C30B86" w:rsidRDefault="00D44D53" w:rsidP="00E00B8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78 e 79</w:t>
            </w:r>
          </w:p>
        </w:tc>
        <w:tc>
          <w:tcPr>
            <w:tcW w:w="104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717AD3" w14:textId="380D168B" w:rsidR="00E00B80" w:rsidRPr="00E00B80" w:rsidRDefault="00E00B80" w:rsidP="00E00B80">
            <w:pPr>
              <w:numPr>
                <w:ilvl w:val="0"/>
                <w:numId w:val="3"/>
              </w:numPr>
              <w:ind w:left="458"/>
              <w:rPr>
                <w:sz w:val="20"/>
                <w:szCs w:val="20"/>
              </w:rPr>
            </w:pPr>
            <w:r w:rsidRPr="00391BE5">
              <w:rPr>
                <w:color w:val="000000"/>
                <w:sz w:val="20"/>
                <w:szCs w:val="20"/>
              </w:rPr>
              <w:t>Semana para nivelamento dos projetos/ atividades</w:t>
            </w:r>
          </w:p>
        </w:tc>
      </w:tr>
      <w:tr w:rsidR="00D44D53" w:rsidRPr="00C30B86" w14:paraId="2D13E152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6FA411D8" w14:textId="6CA4F5D0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80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4B94" w14:textId="7D18926D" w:rsidR="00D44D53" w:rsidRPr="00D44D53" w:rsidRDefault="00D44D53" w:rsidP="00D44D53">
            <w:pPr>
              <w:ind w:left="9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Soletrando nomes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FB02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Identificar a estrutura de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strings</w:t>
            </w:r>
            <w:proofErr w:type="spell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 (cadeias de caracteres) e manipulá-las utilizando blocos do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27DDEDAC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Aplicar lógica matemática e funções de arredondamento para dividir nomes e extrair partes específicas</w:t>
            </w:r>
          </w:p>
          <w:p w14:paraId="79564D58" w14:textId="212F1FA6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Utilizar variáveis e operadores para personalizar interações e apresentar informações de forma sequencial em um projeto interativo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86375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Manipulação de texto: contagem de caracteres, divisão e extração de letras</w:t>
            </w:r>
          </w:p>
          <w:p w14:paraId="262AD0EE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Criação e uso de variáveis para controle de fluxo e dados intermediários</w:t>
            </w:r>
          </w:p>
          <w:p w14:paraId="7EB54F77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Aplicação de operadores matemáticos e de texto (como tamanho de, dividido </w:t>
            </w:r>
            <w:proofErr w:type="gram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por, arredondamento</w:t>
            </w:r>
            <w:proofErr w:type="gram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 de, letra [] de [])</w:t>
            </w:r>
          </w:p>
          <w:p w14:paraId="044D85D5" w14:textId="6D089E7F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Uso do bloco diga para exibir informações de forma dinâmica no palco do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</w:tc>
      </w:tr>
      <w:tr w:rsidR="00D44D53" w:rsidRPr="00C30B86" w14:paraId="3D6E7973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8A915F9" w14:textId="68B57BB1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81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BB7D" w14:textId="66999C01" w:rsidR="00D44D53" w:rsidRPr="00D44D53" w:rsidRDefault="00D44D53" w:rsidP="00D44D53">
            <w:pPr>
              <w:ind w:left="9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Concatenando letras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0A0E0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Construir funções personalizadas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 para manipular texto de forma dinâmica</w:t>
            </w:r>
          </w:p>
          <w:p w14:paraId="031191CA" w14:textId="6AB9975C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Aplicar lógica sequencial para concatenar partes de nomes, utilizando blocos de repetição manual</w:t>
            </w:r>
          </w:p>
          <w:p w14:paraId="78716F91" w14:textId="28F611B2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Refletir sobre limitações de abordagens manuais e antecipar soluções usando conceitos avançados como a recursão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99186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Criação de blocos personalizados com a função “Meus blocos”</w:t>
            </w:r>
          </w:p>
          <w:p w14:paraId="56065961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Concatenação de letras usando o bloco junte [] com []</w:t>
            </w:r>
          </w:p>
          <w:p w14:paraId="51E55C02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Extração de letras com o bloco letra [n] de [texto]</w:t>
            </w:r>
          </w:p>
          <w:p w14:paraId="32D2009E" w14:textId="29202983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Manipulação de variáveis temporárias para armazenar trechos de texto</w:t>
            </w:r>
          </w:p>
        </w:tc>
      </w:tr>
      <w:tr w:rsidR="00D44D53" w:rsidRPr="00C30B86" w14:paraId="526824D5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46F5EC14" w14:textId="4A50EE34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82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97F3" w14:textId="3E06B83F" w:rsidR="00D44D53" w:rsidRPr="00D44D53" w:rsidRDefault="00D44D53" w:rsidP="00D44D53">
            <w:pPr>
              <w:ind w:left="9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Conceito da recursão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5C897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Compreender o conceito de recursão por meio de analogias visuais e funcionais</w:t>
            </w:r>
          </w:p>
          <w:p w14:paraId="2EB47F02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Reconhecer a importância de um critério de parada em funções recursivas</w:t>
            </w:r>
          </w:p>
          <w:p w14:paraId="24C83991" w14:textId="51D68B8D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Relacionar o uso da recursão à resolução de problemas com repetição controlada, como a concatenação de letras em projetos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CB4B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Funções com chamadas recursivas</w:t>
            </w:r>
          </w:p>
          <w:p w14:paraId="444C5DDF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Critério de parada em estruturas de repetição</w:t>
            </w:r>
          </w:p>
          <w:p w14:paraId="305545EB" w14:textId="5551F5B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Aplicação da recursão para manipulação de texto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</w:tc>
      </w:tr>
      <w:tr w:rsidR="00D44D53" w:rsidRPr="00C30B86" w14:paraId="6C948BFC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7FB99E04" w14:textId="2DDF627E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83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ED4D" w14:textId="35DF8A84" w:rsidR="00D44D53" w:rsidRPr="00D44D53" w:rsidRDefault="00D44D53" w:rsidP="00D44D53">
            <w:pPr>
              <w:ind w:left="9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Recursão com palavras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22AF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Aplicar a recursão para simplificar tarefas repetitivas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28FF301B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Criar funções com parâmetros para automatizar processos e tornar o código mais flexível</w:t>
            </w:r>
          </w:p>
          <w:p w14:paraId="256F618A" w14:textId="3A2B44E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Identificar e implementar um critério de parada para evitar repetições infinitas em funções recursivas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FD3C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Criação de blocos personalizados com parâmetros</w:t>
            </w:r>
          </w:p>
          <w:p w14:paraId="6E388DBE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Chamada recursiva de funções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  <w:p w14:paraId="3CFDB84F" w14:textId="0852DEC3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Critérios de parada em estruturas recursivas com operadores lógicos e matemáticos</w:t>
            </w:r>
          </w:p>
        </w:tc>
      </w:tr>
      <w:tr w:rsidR="00D44D53" w:rsidRPr="00C30B86" w14:paraId="54A96DBE" w14:textId="77777777" w:rsidTr="00D44D53">
        <w:trPr>
          <w:trHeight w:val="789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3DA"/>
            <w:vAlign w:val="center"/>
          </w:tcPr>
          <w:p w14:paraId="514FBA75" w14:textId="39A11468" w:rsidR="00D44D53" w:rsidRDefault="00D44D53" w:rsidP="00D44D5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84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04D3" w14:textId="68239F43" w:rsidR="00D44D53" w:rsidRPr="00D44D53" w:rsidRDefault="00D44D53" w:rsidP="00D44D53">
            <w:pPr>
              <w:ind w:left="9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Concatenando outras palavras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D226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Reutilizar funções recursivas com diferentes parâmetros para gerar resultados personalizados</w:t>
            </w:r>
          </w:p>
          <w:p w14:paraId="01B92D68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Concatenar dinamicamente partes de diferentes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strings</w:t>
            </w:r>
            <w:proofErr w:type="spell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 para formar novas palavras compostas</w:t>
            </w:r>
          </w:p>
          <w:p w14:paraId="74130930" w14:textId="2CF658CB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Finalizar e compartilhar projetos digitais de forma autônoma, organizando variáveis e interface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7726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Funções com múltiplos parâmetros em blocos personalizados</w:t>
            </w:r>
          </w:p>
          <w:p w14:paraId="395435FA" w14:textId="77777777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Concatenação de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substrings</w:t>
            </w:r>
            <w:proofErr w:type="spellEnd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 com controle de início e fim por meio de variáveis</w:t>
            </w:r>
          </w:p>
          <w:p w14:paraId="19545E11" w14:textId="3CEF09B5" w:rsidR="00D44D53" w:rsidRPr="00D44D53" w:rsidRDefault="00D44D53" w:rsidP="00D44D53">
            <w:pPr>
              <w:numPr>
                <w:ilvl w:val="0"/>
                <w:numId w:val="3"/>
              </w:numPr>
              <w:ind w:left="458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D44D53">
              <w:rPr>
                <w:rFonts w:asciiTheme="minorHAnsi" w:hAnsiTheme="minorHAnsi" w:cstheme="minorHAnsi"/>
                <w:sz w:val="20"/>
                <w:szCs w:val="20"/>
              </w:rPr>
              <w:t xml:space="preserve">Publicação e compartilhamento de projetos no </w:t>
            </w:r>
            <w:proofErr w:type="spellStart"/>
            <w:r w:rsidRPr="00D44D53">
              <w:rPr>
                <w:rFonts w:asciiTheme="minorHAnsi" w:hAnsiTheme="minorHAnsi" w:cstheme="minorHAnsi"/>
                <w:sz w:val="20"/>
                <w:szCs w:val="20"/>
              </w:rPr>
              <w:t>StartLab</w:t>
            </w:r>
            <w:proofErr w:type="spellEnd"/>
          </w:p>
        </w:tc>
      </w:tr>
      <w:tr w:rsidR="00C30B86" w:rsidRPr="00C30B86" w14:paraId="12CF0F75" w14:textId="77777777" w:rsidTr="00C30B86">
        <w:trPr>
          <w:trHeight w:val="2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0FA477A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Metodologias</w:t>
            </w:r>
          </w:p>
        </w:tc>
        <w:tc>
          <w:tcPr>
            <w:tcW w:w="4516" w:type="dxa"/>
            <w:gridSpan w:val="4"/>
            <w:tcBorders>
              <w:left w:val="single" w:sz="4" w:space="0" w:color="auto"/>
            </w:tcBorders>
            <w:shd w:val="clear" w:color="auto" w:fill="94D8D0"/>
          </w:tcPr>
          <w:p w14:paraId="1C94C82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Ambientes de Aprendizagem </w:t>
            </w:r>
          </w:p>
        </w:tc>
      </w:tr>
      <w:tr w:rsidR="00C30B86" w:rsidRPr="00C30B86" w14:paraId="5F3B5917" w14:textId="77777777" w:rsidTr="00C30B86">
        <w:trPr>
          <w:trHeight w:val="130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BC95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Aula expositiva dialogada;</w:t>
            </w:r>
          </w:p>
          <w:p w14:paraId="479F5D62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Rodas de conversa;</w:t>
            </w:r>
          </w:p>
          <w:p w14:paraId="47CE521A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em grupo;</w:t>
            </w:r>
          </w:p>
          <w:p w14:paraId="51309B57" w14:textId="77777777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Aprendizagem entre pares;</w:t>
            </w:r>
          </w:p>
          <w:p w14:paraId="7C8AC1DC" w14:textId="6E52A65F" w:rsidR="00C30B86" w:rsidRPr="00C30B86" w:rsidRDefault="00C30B86" w:rsidP="00C30B8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Gamificação;</w:t>
            </w:r>
          </w:p>
        </w:tc>
        <w:tc>
          <w:tcPr>
            <w:tcW w:w="4516" w:type="dxa"/>
            <w:gridSpan w:val="4"/>
            <w:tcBorders>
              <w:left w:val="single" w:sz="4" w:space="0" w:color="auto"/>
            </w:tcBorders>
          </w:tcPr>
          <w:p w14:paraId="723C089C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de aula;</w:t>
            </w:r>
          </w:p>
          <w:p w14:paraId="042333E6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Sala de leitura; </w:t>
            </w:r>
          </w:p>
          <w:p w14:paraId="558AAF55" w14:textId="77777777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 do Futuro;</w:t>
            </w:r>
          </w:p>
          <w:p w14:paraId="4475333C" w14:textId="354D0AD4" w:rsidR="00C30B86" w:rsidRPr="00C30B86" w:rsidRDefault="00C30B86" w:rsidP="00C30B8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Plataforma </w:t>
            </w:r>
            <w:proofErr w:type="spellStart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StartLab</w:t>
            </w:r>
            <w:proofErr w:type="spellEnd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;</w:t>
            </w:r>
          </w:p>
        </w:tc>
      </w:tr>
      <w:tr w:rsidR="00C30B86" w:rsidRPr="00C30B86" w14:paraId="5A9295F2" w14:textId="77777777" w:rsidTr="00C30B86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02D5AE76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>Critérios de Avaliação</w:t>
            </w:r>
          </w:p>
        </w:tc>
      </w:tr>
      <w:tr w:rsidR="00C30B86" w:rsidRPr="00C30B86" w14:paraId="75F369FE" w14:textId="77777777" w:rsidTr="00C30B86">
        <w:trPr>
          <w:trHeight w:val="1142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3DC8" w14:textId="13C31A82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Frequência (2,0 pontos);</w:t>
            </w:r>
          </w:p>
          <w:p w14:paraId="4641FC78" w14:textId="3EDC9696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Atividades em sala de aula (2,0 pontos);</w:t>
            </w:r>
          </w:p>
          <w:p w14:paraId="6C7F6720" w14:textId="77777777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Plataforma Tarefa SP (2,0 pontos);</w:t>
            </w:r>
          </w:p>
          <w:p w14:paraId="2A7F6FDE" w14:textId="2A2C869A" w:rsidR="00C30B86" w:rsidRPr="00C30B86" w:rsidRDefault="00C30B86" w:rsidP="00C30B8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Plataforma </w:t>
            </w:r>
            <w:proofErr w:type="spellStart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StarLab</w:t>
            </w:r>
            <w:proofErr w:type="spellEnd"/>
            <w:r w:rsidRPr="00C30B8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(4,0 pontos);</w:t>
            </w:r>
          </w:p>
        </w:tc>
      </w:tr>
      <w:tr w:rsidR="00C30B86" w:rsidRPr="00C30B86" w14:paraId="3683941A" w14:textId="77777777" w:rsidTr="00C30B86"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4D8D0"/>
          </w:tcPr>
          <w:p w14:paraId="16362704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Fontes de pesquisa para o estudante </w:t>
            </w:r>
          </w:p>
        </w:tc>
      </w:tr>
      <w:tr w:rsidR="00C30B86" w:rsidRPr="00C30B86" w14:paraId="63921AC5" w14:textId="77777777" w:rsidTr="00C30B86">
        <w:trPr>
          <w:trHeight w:val="718"/>
        </w:trPr>
        <w:tc>
          <w:tcPr>
            <w:tcW w:w="10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FE0C" w14:textId="77777777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  <w:p w14:paraId="70D58681" w14:textId="722DC04B" w:rsidR="00C30B86" w:rsidRPr="00C30B86" w:rsidRDefault="00C30B86" w:rsidP="00C30B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CMSP WEB ou APP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: Atividades: </w:t>
            </w:r>
            <w:hyperlink r:id="rId11">
              <w:r w:rsidRPr="00C30B86">
                <w:rPr>
                  <w:rFonts w:asciiTheme="minorHAnsi" w:hAnsiTheme="minorHAnsi" w:cstheme="minorHAnsi"/>
                  <w:color w:val="0563C1"/>
                  <w:sz w:val="20"/>
                  <w:szCs w:val="20"/>
                  <w:u w:val="single"/>
                </w:rPr>
                <w:t>https://cmspweb.ip.tv/</w:t>
              </w:r>
            </w:hyperlink>
          </w:p>
          <w:p w14:paraId="5DECE174" w14:textId="73C58F6F" w:rsidR="00C30B86" w:rsidRPr="00C30B86" w:rsidRDefault="00C30B86" w:rsidP="00C30B86">
            <w:pPr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Sites: </w:t>
            </w:r>
            <w:r w:rsidRPr="00C30B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2" w:history="1">
              <w:r w:rsidRPr="00C30B86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https://saladofuturo.educacao.sp.gov.br/</w:t>
              </w:r>
            </w:hyperlink>
            <w:r w:rsidRPr="00C30B86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7719EC87" w14:textId="77777777" w:rsidR="00330719" w:rsidRPr="00C30B86" w:rsidRDefault="00330719">
      <w:pPr>
        <w:spacing w:after="0"/>
        <w:rPr>
          <w:rFonts w:asciiTheme="minorHAnsi" w:hAnsiTheme="minorHAnsi" w:cstheme="minorHAnsi"/>
          <w:b/>
          <w:sz w:val="20"/>
          <w:szCs w:val="20"/>
        </w:rPr>
      </w:pPr>
    </w:p>
    <w:sectPr w:rsidR="00330719" w:rsidRPr="00C30B86">
      <w:headerReference w:type="default" r:id="rId13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0490A" w14:textId="77777777" w:rsidR="00FE11DD" w:rsidRDefault="00FE11DD">
      <w:pPr>
        <w:spacing w:after="0" w:line="240" w:lineRule="auto"/>
      </w:pPr>
      <w:r>
        <w:separator/>
      </w:r>
    </w:p>
  </w:endnote>
  <w:endnote w:type="continuationSeparator" w:id="0">
    <w:p w14:paraId="2251C92B" w14:textId="77777777" w:rsidR="00FE11DD" w:rsidRDefault="00FE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7C698" w14:textId="77777777" w:rsidR="00FE11DD" w:rsidRDefault="00FE11DD">
      <w:pPr>
        <w:spacing w:after="0" w:line="240" w:lineRule="auto"/>
      </w:pPr>
      <w:r>
        <w:separator/>
      </w:r>
    </w:p>
  </w:footnote>
  <w:footnote w:type="continuationSeparator" w:id="0">
    <w:p w14:paraId="56147765" w14:textId="77777777" w:rsidR="00FE11DD" w:rsidRDefault="00FE1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2BE78" w14:textId="77777777" w:rsidR="0033071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F2EA86B" wp14:editId="4BFFF81F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66660" cy="542405"/>
              <wp:effectExtent l="0" t="0" r="0" b="0"/>
              <wp:wrapNone/>
              <wp:docPr id="1604936277" name="Retângulo 16049362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5C8D95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2EA86B" id="Retângulo 1604936277" o:spid="_x0000_s1027" style="position:absolute;margin-left:-36pt;margin-top:-6pt;width:595.8pt;height:42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" fillcolor="#009f99" stroked="f">
              <v:textbox inset="2.53958mm,2.53958mm,2.53958mm,2.53958mm">
                <w:txbxContent>
                  <w:p w14:paraId="535C8D95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5DEA2A4" wp14:editId="39123E34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l="0" t="0" r="0" b="0"/>
          <wp:wrapNone/>
          <wp:docPr id="160493628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0BE91574" wp14:editId="07E8BE56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31598" cy="632980"/>
              <wp:effectExtent l="0" t="0" r="0" b="0"/>
              <wp:wrapNone/>
              <wp:docPr id="1604936280" name="Fluxograma: Dados 16049362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C962F8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91574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0" o:spid="_x0000_s1028" type="#_x0000_t111" style="position:absolute;margin-left:-88pt;margin-top:-35pt;width:270.2pt;height:49.8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D+GU7W4AAAAAsBAAAPAAAAAAAAAAAAAAAAAEEEAABkcnMvZG93bnJl&#10;di54bWxQSwUGAAAAAAQABADzAAAATgUAAAAA&#10;" fillcolor="#94d8d0" stroked="f">
              <v:textbox inset="2.53958mm,2.53958mm,2.53958mm,2.53958mm">
                <w:txbxContent>
                  <w:p w14:paraId="2DC962F8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DAAFC1" wp14:editId="0E952FAC">
              <wp:simplePos x="0" y="0"/>
              <wp:positionH relativeFrom="column">
                <wp:posOffset>1892300</wp:posOffset>
              </wp:positionH>
              <wp:positionV relativeFrom="paragraph">
                <wp:posOffset>-431799</wp:posOffset>
              </wp:positionV>
              <wp:extent cx="632980" cy="362816"/>
              <wp:effectExtent l="0" t="0" r="0" b="0"/>
              <wp:wrapNone/>
              <wp:docPr id="1604936278" name="Triângulo isósceles 1604936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25E6FB47" w14:textId="77777777" w:rsidR="00330719" w:rsidRDefault="0033071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AAF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78" o:spid="_x0000_s1029" type="#_x0000_t5" style="position:absolute;margin-left:149pt;margin-top:-34pt;width:49.85pt;height:28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Z6oF5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25E6FB47" w14:textId="77777777" w:rsidR="00330719" w:rsidRDefault="00330719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B6C"/>
    <w:multiLevelType w:val="multilevel"/>
    <w:tmpl w:val="97BA66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E644F9"/>
    <w:multiLevelType w:val="hybridMultilevel"/>
    <w:tmpl w:val="8FF04DE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EB67DE"/>
    <w:multiLevelType w:val="multilevel"/>
    <w:tmpl w:val="1CE87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5716FCE"/>
    <w:multiLevelType w:val="multilevel"/>
    <w:tmpl w:val="1FD69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6B62857"/>
    <w:multiLevelType w:val="multilevel"/>
    <w:tmpl w:val="7EE0E0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821956"/>
    <w:multiLevelType w:val="multilevel"/>
    <w:tmpl w:val="6C4AB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21C70B0"/>
    <w:multiLevelType w:val="multilevel"/>
    <w:tmpl w:val="D3CAAA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80A5F2C"/>
    <w:multiLevelType w:val="multilevel"/>
    <w:tmpl w:val="E90AD8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B066823"/>
    <w:multiLevelType w:val="multilevel"/>
    <w:tmpl w:val="8C3A23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1B431A0"/>
    <w:multiLevelType w:val="multilevel"/>
    <w:tmpl w:val="2E1A2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94F69C0"/>
    <w:multiLevelType w:val="multilevel"/>
    <w:tmpl w:val="72082E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55504E"/>
    <w:multiLevelType w:val="multilevel"/>
    <w:tmpl w:val="F0FCA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310A28"/>
    <w:multiLevelType w:val="multilevel"/>
    <w:tmpl w:val="AEEABA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78930A2"/>
    <w:multiLevelType w:val="multilevel"/>
    <w:tmpl w:val="F7FE7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CA7DEA"/>
    <w:multiLevelType w:val="multilevel"/>
    <w:tmpl w:val="998E73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614304B"/>
    <w:multiLevelType w:val="multilevel"/>
    <w:tmpl w:val="F58A75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82B6301"/>
    <w:multiLevelType w:val="multilevel"/>
    <w:tmpl w:val="BE00AC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4D697BC4"/>
    <w:multiLevelType w:val="multilevel"/>
    <w:tmpl w:val="C06440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78B3B16"/>
    <w:multiLevelType w:val="multilevel"/>
    <w:tmpl w:val="0DF828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4D1D96"/>
    <w:multiLevelType w:val="multilevel"/>
    <w:tmpl w:val="85465D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1EC4A50"/>
    <w:multiLevelType w:val="multilevel"/>
    <w:tmpl w:val="37622A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449631C"/>
    <w:multiLevelType w:val="multilevel"/>
    <w:tmpl w:val="CDE8FB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76389"/>
    <w:multiLevelType w:val="multilevel"/>
    <w:tmpl w:val="82F2F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71E1EE3"/>
    <w:multiLevelType w:val="multilevel"/>
    <w:tmpl w:val="4E6C17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8E95769"/>
    <w:multiLevelType w:val="multilevel"/>
    <w:tmpl w:val="3F9EFE8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B827D3A"/>
    <w:multiLevelType w:val="multilevel"/>
    <w:tmpl w:val="E2F677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20319049">
    <w:abstractNumId w:val="18"/>
  </w:num>
  <w:num w:numId="2" w16cid:durableId="1819955142">
    <w:abstractNumId w:val="20"/>
  </w:num>
  <w:num w:numId="3" w16cid:durableId="1709178990">
    <w:abstractNumId w:val="4"/>
  </w:num>
  <w:num w:numId="4" w16cid:durableId="1900435915">
    <w:abstractNumId w:val="7"/>
  </w:num>
  <w:num w:numId="5" w16cid:durableId="574055008">
    <w:abstractNumId w:val="12"/>
  </w:num>
  <w:num w:numId="6" w16cid:durableId="90854098">
    <w:abstractNumId w:val="14"/>
  </w:num>
  <w:num w:numId="7" w16cid:durableId="1668824201">
    <w:abstractNumId w:val="25"/>
  </w:num>
  <w:num w:numId="8" w16cid:durableId="477890636">
    <w:abstractNumId w:val="9"/>
  </w:num>
  <w:num w:numId="9" w16cid:durableId="119614346">
    <w:abstractNumId w:val="11"/>
  </w:num>
  <w:num w:numId="10" w16cid:durableId="727802113">
    <w:abstractNumId w:val="10"/>
  </w:num>
  <w:num w:numId="11" w16cid:durableId="233320281">
    <w:abstractNumId w:val="8"/>
  </w:num>
  <w:num w:numId="12" w16cid:durableId="615871875">
    <w:abstractNumId w:val="2"/>
  </w:num>
  <w:num w:numId="13" w16cid:durableId="512648078">
    <w:abstractNumId w:val="6"/>
  </w:num>
  <w:num w:numId="14" w16cid:durableId="1406687116">
    <w:abstractNumId w:val="15"/>
  </w:num>
  <w:num w:numId="15" w16cid:durableId="1541240929">
    <w:abstractNumId w:val="3"/>
  </w:num>
  <w:num w:numId="16" w16cid:durableId="1487088535">
    <w:abstractNumId w:val="5"/>
  </w:num>
  <w:num w:numId="17" w16cid:durableId="436950171">
    <w:abstractNumId w:val="0"/>
  </w:num>
  <w:num w:numId="18" w16cid:durableId="960721806">
    <w:abstractNumId w:val="16"/>
  </w:num>
  <w:num w:numId="19" w16cid:durableId="224068276">
    <w:abstractNumId w:val="23"/>
  </w:num>
  <w:num w:numId="20" w16cid:durableId="45689137">
    <w:abstractNumId w:val="22"/>
  </w:num>
  <w:num w:numId="21" w16cid:durableId="2131891938">
    <w:abstractNumId w:val="21"/>
  </w:num>
  <w:num w:numId="22" w16cid:durableId="821628243">
    <w:abstractNumId w:val="19"/>
  </w:num>
  <w:num w:numId="23" w16cid:durableId="1473017003">
    <w:abstractNumId w:val="17"/>
  </w:num>
  <w:num w:numId="24" w16cid:durableId="1360664718">
    <w:abstractNumId w:val="24"/>
  </w:num>
  <w:num w:numId="25" w16cid:durableId="610358860">
    <w:abstractNumId w:val="13"/>
  </w:num>
  <w:num w:numId="26" w16cid:durableId="1897158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19"/>
    <w:rsid w:val="000068D9"/>
    <w:rsid w:val="001C0E28"/>
    <w:rsid w:val="00330719"/>
    <w:rsid w:val="00391BE5"/>
    <w:rsid w:val="003C3898"/>
    <w:rsid w:val="00494936"/>
    <w:rsid w:val="00820074"/>
    <w:rsid w:val="009546F5"/>
    <w:rsid w:val="00977890"/>
    <w:rsid w:val="00A30906"/>
    <w:rsid w:val="00A43F65"/>
    <w:rsid w:val="00AE32EE"/>
    <w:rsid w:val="00C30B86"/>
    <w:rsid w:val="00D44D53"/>
    <w:rsid w:val="00E00B80"/>
    <w:rsid w:val="00F20D69"/>
    <w:rsid w:val="00F363EA"/>
    <w:rsid w:val="00FD76A5"/>
    <w:rsid w:val="00FE11DD"/>
    <w:rsid w:val="00FE6C88"/>
    <w:rsid w:val="00FF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DCCC2"/>
  <w15:docId w15:val="{452A85B8-4795-47C3-829A-5331F4567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89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aladofuturo.educacao.sp.gov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MWkaxCc7cLL3E39+v7qLdJ2f5g==">CgMxLjAyDmguOWttd3Z0aHhxcGJlOAByITFqcEozNXhTY01JLWVkYmhINzV6NWpvZFFrQUI1YTBuQQ==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1405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5</cp:revision>
  <dcterms:created xsi:type="dcterms:W3CDTF">2025-10-03T22:17:00Z</dcterms:created>
  <dcterms:modified xsi:type="dcterms:W3CDTF">2025-10-03T22:39:00Z</dcterms:modified>
</cp:coreProperties>
</file>