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Financeira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Financeira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já parou para pensar na importância da ética nas finanças pessoais? Durante esse bimestre, você e seus colegas vão conversar bastante sobre isso. Do mesmo modo, juntos poderão reconhecer também a importância da transparência nas transações financeiras e identificar práticas seguras nas transações financeiras. Além disso, vocês vão discutir o papel da tecnologia na gestão das finanças pessoais, entendendo como ela pode auxiliar no planejamento financeiro e em investimentos conscientes. Por fim, vocês ainda </w:t>
            </w:r>
            <w:r w:rsidDel="00000000" w:rsidR="00000000" w:rsidRPr="00000000">
              <w:rPr>
                <w:rtl w:val="0"/>
              </w:rPr>
              <w:t xml:space="preserve">terão a oportunidade de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refletir sobre o impacto das finanças pessoais no meio ambiente e analisar o papel das finanças na responsabilidade social,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propondo soluções práticas para engajar a comunidade e a família em ações de planejamento financeiro sustentável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Bons estudos!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Ética Financeira: Construindo Relações de Confiança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de ética financeira.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da ética nas finanças pessoais.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Transparência Financeira: Um Pilar Fundamental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Importância da transparência.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da transparência nas transações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Fraude Financeira: Reconhecendo e Prevenindo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fraudes financeiras;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Prevenção de golpes digitais.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as consequências de fraudes financeiras e como preveni-las.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Segurança Financeira: Protegendo Seu Patrimônio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seguras em transações financeiras.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práticas seguras nas transações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Privacidade e Segurança Financeira na Era Digital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Proteção de informações pessoais;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Geral de Proteção de Dados;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Open Banking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Listar boas práticas para proteção de informações bancárias e pessoais.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Cuidados com a publicidade: O Que Realmente Precisamos?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Influência da publicidade nas decisões financeiras.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a influência da publicidade nas decisões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Ferramentas Tecnológicas para o Planejamento Financeiro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Ferramentas tecnológicas para gestão financeira.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papel da tecnologia na gestão das finanças pessoais.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Ferramentas Tecnológicas para o Planejamento Financeiro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tecnologia para investimentos conscientes;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Criptomoedas e apostas (Bets).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como a tecnologia pode auxiliar no planejamento financeiro e em investimentos conscientes.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Finanças e o Meio Ambiente: Uma Conexão Necessária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é consumo sustentável;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práticas financeiras sustentáveis.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boas práticas de consumo sustentável.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Finanças e o Meio Ambiente: Uma Conexão Necessária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financeiros no meio ambiente.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das finanças pessoais no meio ambiente.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Finanças e Responsabilidade Social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responsabilidade social e seu papel nas finanças.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das finanças na responsabilidade social.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Cidadania Financeira: Um Direito de Todos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é cidadania financeira;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com práticas financeiras éticas.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a relação entre finanças e cidadania.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Comunidade e Sociedade: Criando Estratégias para Práticas Sustentáveis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de estratégias de impacto social através da educação financeira consciente.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Propor soluções práticas para engajar a comunidade e a família em ações de planejamento financeiro sustentável.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Finanças e Sociedade: Uma Reflexão Final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das finanças pessoais na sociedade;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Discussão coletiva.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das finanças pessoais na sociedade e consolidar os aprendizados do bimestre e do ano.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9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AD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MOREIRA, L. F. A respeito de ética e finanças. RAE-eletrônica, v. 1, n. 2, p. 1–9, jul./dez. 2002.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https://www.scielo.br/j/raeel/a/JcWw7xGbtWL65Y6S5wvTDWL/?format=pdf&amp;lang=pt</w:t>
              </w:r>
            </w:hyperlink>
            <w:r w:rsidDel="00000000" w:rsidR="00000000" w:rsidRPr="00000000">
              <w:rPr>
                <w:rtl w:val="0"/>
              </w:rPr>
              <w:t xml:space="preserve">. Acesso em: 12 jun. 2025. 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BANCO CENTRAL DO BRASIL (BCB). Banco Central participa de campanha para combate de golpes financeiros, 8 set. 2020.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https://www.bcb.gov.br/detalhenoticia/484/noticia</w:t>
              </w:r>
            </w:hyperlink>
            <w:r w:rsidDel="00000000" w:rsidR="00000000" w:rsidRPr="00000000">
              <w:rPr>
                <w:rtl w:val="0"/>
              </w:rPr>
              <w:t xml:space="preserve">. Acesso em: 13 jun. 2025.</w:t>
            </w:r>
          </w:p>
          <w:p w:rsidR="00000000" w:rsidDel="00000000" w:rsidP="00000000" w:rsidRDefault="00000000" w:rsidRPr="00000000" w14:paraId="000000D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INSTITUTO PROPAGUE. Golpes financeiros: saiba quais são os tipos de fraudes mais comuns! Youtube, 2 mar. 2023.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https://www.youtube.com/watch?v=WwUsHNwwtKk</w:t>
              </w:r>
            </w:hyperlink>
            <w:r w:rsidDel="00000000" w:rsidR="00000000" w:rsidRPr="00000000">
              <w:rPr>
                <w:rtl w:val="0"/>
              </w:rPr>
              <w:t xml:space="preserve">. Acesso em: 13 jun. 2025.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LEMOV, D. Aula nota 10 3.0: 63 técnicas para melhorar a gestão da sala de aula. Porto Alegre: Penso, 2023.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MOURA, B. de F. Metade dos brasileiros sofreu fraude em 2024, diz Serasa Experian. Agência Brasil, 25 mar. 2025.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https://agenciabrasil.ebc.com.br/economia/noticia/2025-03/metade-dos-brasileiros-sofreu-fraude-em-2024-diz-serasa-experian</w:t>
              </w:r>
            </w:hyperlink>
            <w:r w:rsidDel="00000000" w:rsidR="00000000" w:rsidRPr="00000000">
              <w:rPr>
                <w:rtl w:val="0"/>
              </w:rPr>
              <w:t xml:space="preserve">. Acesso em: 13 jun. 2025.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bookmarkStart w:colFirst="0" w:colLast="0" w:name="_heading=h.n4hmroasl9x9" w:id="0"/>
            <w:bookmarkEnd w:id="0"/>
            <w:r w:rsidDel="00000000" w:rsidR="00000000" w:rsidRPr="00000000">
              <w:rPr>
                <w:rtl w:val="0"/>
              </w:rPr>
              <w:t xml:space="preserve">SOUZA, R. Prevenção de fraudes financeiras: estratégias e medidas de proteção. Portal do Investidor, 28 ago. 2023.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https://www.gov.br/investidor/pt-br/penso-logo-invisto/prevencao-de-fraudes-financeiras-estrategias-e-medidas-de-protecao</w:t>
              </w:r>
            </w:hyperlink>
            <w:r w:rsidDel="00000000" w:rsidR="00000000" w:rsidRPr="00000000">
              <w:rPr>
                <w:rtl w:val="0"/>
              </w:rPr>
              <w:t xml:space="preserve">. Acesso em: 13 jun. 2025.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GUSTAVO CERBASI. Você usa a tecnologia no seu planejamento financeiro? YouTube, 10 maio 2024.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https://www.youtube.com/watch?v=cQ0SswPR0p0</w:t>
              </w:r>
            </w:hyperlink>
            <w:r w:rsidDel="00000000" w:rsidR="00000000" w:rsidRPr="00000000">
              <w:rPr>
                <w:rtl w:val="0"/>
              </w:rPr>
              <w:t xml:space="preserve">. Acesso em: 16 jun. 2025.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JORNAL DA USP. Inteligência artificial pode ajudar no planejamento e investimento financeiro, 29 maio 2025.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https://jornal.usp.br/radio-usp/inteligencia-artificial-pode-ajudar-no-planejamento-e-investimento-financeiro/</w:t>
              </w:r>
            </w:hyperlink>
            <w:r w:rsidDel="00000000" w:rsidR="00000000" w:rsidRPr="00000000">
              <w:rPr>
                <w:rtl w:val="0"/>
              </w:rPr>
              <w:t xml:space="preserve">. Acesso em: 16 jun. 2025.</w:t>
            </w:r>
          </w:p>
        </w:tc>
      </w:tr>
    </w:tbl>
    <w:p w:rsidR="00000000" w:rsidDel="00000000" w:rsidP="00000000" w:rsidRDefault="00000000" w:rsidRPr="00000000" w14:paraId="000000DF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8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scielo.br/j/raeel/a/JcWw7xGbtWL65Y6S5wvTDWL/?format=pdf&amp;lang=pt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WwUsHNwwtKk" TargetMode="External"/><Relationship Id="rId12" Type="http://schemas.openxmlformats.org/officeDocument/2006/relationships/hyperlink" Target="https://www.bcb.gov.br/detalhenoticia/484/notici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www.gov.br/investidor/pt-br/penso-logo-invisto/prevencao-de-fraudes-financeiras-estrategias-e-medidas-de-protecao" TargetMode="External"/><Relationship Id="rId14" Type="http://schemas.openxmlformats.org/officeDocument/2006/relationships/hyperlink" Target="https://agenciabrasil.ebc.com.br/economia/noticia/2025-03/metade-dos-brasileiros-sofreu-fraude-em-2024-diz-serasa-experian" TargetMode="External"/><Relationship Id="rId17" Type="http://schemas.openxmlformats.org/officeDocument/2006/relationships/hyperlink" Target="https://jornal.usp.br/radio-usp/inteligencia-artificial-pode-ajudar-no-planejamento-e-investimento-financeiro/" TargetMode="External"/><Relationship Id="rId16" Type="http://schemas.openxmlformats.org/officeDocument/2006/relationships/hyperlink" Target="https://www.youtube.com/watch?v=cQ0SswPR0p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OqpNDxCpzndqFEzzv/U1VslQmw==">CgMxLjAyDmgubjRobXJvYXNsOXg5OAByITFTYnhsbTBWT29Gakt0VnZoUFFaXzl4WThRSUVWWVQ2OQ==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2025-10-01T12:19:00Z</dcterms:created>
  <dc:creator>Emanoela Gonçalves Ramos</dc:creator>
</cp:coreProperties>
</file>