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y3jm7d3pqfmd" w:id="0"/>
            <w:bookmarkEnd w:id="0"/>
            <w:r w:rsidDel="00000000" w:rsidR="00000000" w:rsidRPr="00000000">
              <w:rPr>
                <w:rtl w:val="0"/>
              </w:rPr>
              <w:t xml:space="preserve">Projeto de Vida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Projeto de Vida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o autocuidado pode influenciar a saúde integral? Neste bimestre, você e seus colegas examinarão como diferentes temas de autocuidado se conectam e contribuem para o bem-estar. Será importante discutir a eficácia das estratégias propostas e como elas podem ser aplicadas em situações reais. Vocês também refletirão sobre o impacto do bem-estar individual e coletivo e aprenderão a valorizar a própria companhia. Por fim, organizarão um registro reflexivo individual que consolide tudo isso, fortalecendo as habilidades socioemocionais de cada um.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Autocuidado: um compromisso com você! (1)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Saúde como autocuidado;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Alimentação, sono, higiene, exercícios físicos e cuidados pessoais.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como os diferentes temas de autocuidado se conectam e contribuem para a saúde integral;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Produzir uma atividade em grupo para destacar a importância da saúde como autocuidado.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Autocuidado: um compromisso com você!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Saúde como autocuidado;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Alimentação, sono, higiene, exercícios físicos e cuidados pessoais.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como os diferentes temas de autocuidado se conectam e contribuem para a saúde integral;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 atividade em grupo para destacar a importância da saúde como autocuidado.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Autocuidado: Lidando com a saúde emocional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saúde e do autocuidado emocional na adolescência.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aspectos importantes da identidade pessoal, mudanças da adolescência e estratégias de cuidado emocional;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Colaborar em uma atividade que integre diferentes perspectivas sobre mudanças, identidade e cuidado emocional, promovendo o aprendizado coletivo.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Estratégias de autorregulação emocional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de autorregulação, técnicas de relaxamento, bem-estar emocional, estresse e ansiedade.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eficácia das estratégias propostas, considerando como podem ser aplicadas em situações reais;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“Kit de Primeiros Socorros Emocional” personalizado e enriquecido pelas trocas realizadas nos grupos, promovendo a autonomia emociona.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 do autocuidado: criando memórias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Hábitos saudáveis físicos e emocionais, atividades diferenciadas, criação de memória durante o tempo livre além das redes sociais.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relevância das atividades sugeridas, considerando o impacto no bem-estar individual e coletivo;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a importância do bem-estar individual e como aproveitar a própria companhia;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Colaborar na construção da "Lista Coletiva de Experiências Positivas", organizando e compartilhando ideias inspiradoras com a turma para promover o bem-estar coletivo.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Aqui vou eu para novos desafios!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Expectativas, dúvidas, planos e projetos em relação ao futuro escolar e pessoal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aprendizados e experiências marcantes vividos durante o ano letivo;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metas e objetivos para o próximo ano, considerando interesses pessoais e áreas de desenvolvimento.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Autoavaliação: habilidades socioemocionais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de novos hábitos, metas, planos e sonhos para a realização do Projeto de Vida no ano seguinte.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comportamentos e ações que impactaram o ano letivo, identificando quais devem ser mantidos ou ajustados no próximo ano;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Organizar um registro reflexivo individual que consolide as aprendizagens e estratégias identificadas, promovendo o fortalecimento das habilidades socioemocionais.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8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 Acesso em: 28 mar. 2025. </w:t>
            </w:r>
          </w:p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UNICEF BRASIL. Guia de autocuidado: ser adolescente e jovem que se cuida!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https://www.unicef.org/brazil/relatorios/guia-de-autocuidado-ser-adolescente-e-jovem-que-se-cuida</w:t>
              </w:r>
            </w:hyperlink>
            <w:r w:rsidDel="00000000" w:rsidR="00000000" w:rsidRPr="00000000">
              <w:rPr>
                <w:rtl w:val="0"/>
              </w:rPr>
              <w:t xml:space="preserve"> Acesso em: 28 mar. 2025.</w:t>
            </w:r>
          </w:p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CACTUS. Saúde mental é assunto de todas as pessoas.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https://www.youtube.com/watch?v=thS4BU4fTzI</w:t>
              </w:r>
            </w:hyperlink>
            <w:r w:rsidDel="00000000" w:rsidR="00000000" w:rsidRPr="00000000">
              <w:rPr>
                <w:rtl w:val="0"/>
              </w:rPr>
              <w:t xml:space="preserve"> Acesso em: 3 abr. 2025.</w:t>
            </w:r>
          </w:p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CLARO. Qual é a importância do ensino das habilidades socioemocionais na escola? YouTube, 15 out. 2018.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https://www.youtube.com/watch?v=v--fP6Lbba0</w:t>
              </w:r>
            </w:hyperlink>
            <w:r w:rsidDel="00000000" w:rsidR="00000000" w:rsidRPr="00000000">
              <w:rPr>
                <w:rtl w:val="0"/>
              </w:rPr>
              <w:t xml:space="preserve">. Acesso em: 3 abr. 2025</w:t>
            </w:r>
          </w:p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CLARO. Socioemocionais: interesse comercial e visão reducionista são pontos de atenção. YouTube, 17 out. 2018.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https://www.youtube.com/watch?v=dsnEw_J45OQ</w:t>
              </w:r>
            </w:hyperlink>
            <w:r w:rsidDel="00000000" w:rsidR="00000000" w:rsidRPr="00000000">
              <w:rPr>
                <w:rtl w:val="0"/>
              </w:rPr>
              <w:t xml:space="preserve"> Acesso em: 3 abr. 2025.</w:t>
            </w:r>
          </w:p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OLIVEIRA, R. Como apoiar os alunos a controlar emoções e lidar com conflitos. Porvir, 12 mar. 2025.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https://porvir.org/como-apoiar-alunos-a-emocoes-conflitos/</w:t>
              </w:r>
            </w:hyperlink>
            <w:r w:rsidDel="00000000" w:rsidR="00000000" w:rsidRPr="00000000">
              <w:rPr>
                <w:rtl w:val="0"/>
              </w:rPr>
              <w:t xml:space="preserve"> Acesso em: 5 maio 2025</w:t>
            </w:r>
          </w:p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SERVIÇO DE APOIO PSICOLÓGICO (SAPSI-UFPI). Primeiros socorros emocionais. Universidade Federal do Piauí (UFPI), 2023.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https://www.ufpi.br/arquivos_download/arquivos/2023/Primeiros_Socorros_Emocionais_PRAEC-SAPSI_1.pdf</w:t>
              </w:r>
            </w:hyperlink>
            <w:r w:rsidDel="00000000" w:rsidR="00000000" w:rsidRPr="00000000">
              <w:rPr>
                <w:rtl w:val="0"/>
              </w:rPr>
              <w:t xml:space="preserve"> Acesso em: 5 maio 2025.</w:t>
            </w:r>
          </w:p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BIBIANO, B. Autoavaliação: como ajudar seus alunos nesse processo. Nova Escola, 6 mar. 2018.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https://novaescola.org.br/conteudo/432/autoavaliacao-como-ajudar-seus-alunos-nesse-processo</w:t>
              </w:r>
            </w:hyperlink>
            <w:r w:rsidDel="00000000" w:rsidR="00000000" w:rsidRPr="00000000">
              <w:rPr>
                <w:rtl w:val="0"/>
              </w:rPr>
              <w:t xml:space="preserve"> Acesso em: 30 abr. 2025</w:t>
            </w:r>
          </w:p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AYRTON SENNA. Competências socioemocionais dos estudantes, [s.d.].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https://institutoayrtonsenna.org.br/o-que-defendemos/competencias-socioemocionais-estudantes/</w:t>
              </w:r>
            </w:hyperlink>
            <w:r w:rsidDel="00000000" w:rsidR="00000000" w:rsidRPr="00000000">
              <w:rPr>
                <w:rtl w:val="0"/>
              </w:rPr>
              <w:t xml:space="preserve"> Acesso em: 30 abr. 2025.</w:t>
            </w:r>
          </w:p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0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thS4BU4fTzI" TargetMode="External"/><Relationship Id="rId12" Type="http://schemas.openxmlformats.org/officeDocument/2006/relationships/hyperlink" Target="https://www.unicef.org/brazil/relatorios/guia-de-autocuidado-ser-adolescente-e-jovem-que-se-cuid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watch?v=dsnEw_J45OQ" TargetMode="External"/><Relationship Id="rId14" Type="http://schemas.openxmlformats.org/officeDocument/2006/relationships/hyperlink" Target="https://www.youtube.com/watch?v=v--fP6Lbba0" TargetMode="External"/><Relationship Id="rId17" Type="http://schemas.openxmlformats.org/officeDocument/2006/relationships/hyperlink" Target="https://www.ufpi.br/arquivos_download/arquivos/2023/Primeiros_Socorros_Emocionais_PRAEC-SAPSI_1.pdf" TargetMode="External"/><Relationship Id="rId16" Type="http://schemas.openxmlformats.org/officeDocument/2006/relationships/hyperlink" Target="https://porvir.org/como-apoiar-alunos-a-emocoes-conflitos/" TargetMode="External"/><Relationship Id="rId5" Type="http://schemas.openxmlformats.org/officeDocument/2006/relationships/styles" Target="styles.xml"/><Relationship Id="rId19" Type="http://schemas.openxmlformats.org/officeDocument/2006/relationships/hyperlink" Target="https://institutoayrtonsenna.org.br/o-que-defendemos/competencias-socioemocionais-estudantes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novaescola.org.br/conteudo/432/autoavaliacao-como-ajudar-seus-alunos-nesse-processo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bJrOxzrbf0+o3qYm1w7vQHa9Zg==">CgMxLjAyDmgueTNqbTdkM3BxZm1kOAByITFIU1F4dXk2TUItb3N3RUpuWUNLQUNmQWhYMjE4RFVKeA==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2025-06-20T17:17:00Z</dcterms:created>
  <dc:creator>Emanoela Gonçalves Ramos</dc:creator>
</cp:coreProperties>
</file>